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BA024" w14:textId="4C3B8D85" w:rsidR="00B9132C" w:rsidRPr="0085713B" w:rsidRDefault="00E853C6" w:rsidP="00B9132C">
      <w:pPr>
        <w:jc w:val="center"/>
        <w:rPr>
          <w:rFonts w:cstheme="minorHAnsi"/>
          <w:b/>
          <w:sz w:val="24"/>
          <w:szCs w:val="24"/>
          <w:lang w:val="en-GB"/>
        </w:rPr>
      </w:pPr>
      <w:r w:rsidRPr="004E31D2">
        <w:rPr>
          <w:rFonts w:ascii="Arial" w:hAnsi="Arial" w:cs="Arial"/>
          <w:b/>
          <w:bCs/>
          <w:iCs/>
          <w:noProof/>
          <w:color w:val="000000" w:themeColor="text1"/>
          <w:szCs w:val="20"/>
        </w:rPr>
        <w:drawing>
          <wp:inline distT="0" distB="0" distL="0" distR="0" wp14:anchorId="23B10295" wp14:editId="58BCCABF">
            <wp:extent cx="2119927" cy="532517"/>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p w14:paraId="106B7BB1" w14:textId="77777777" w:rsidR="00340662" w:rsidRDefault="00340662" w:rsidP="00340662">
      <w:pPr>
        <w:spacing w:after="0" w:line="240" w:lineRule="auto"/>
        <w:jc w:val="center"/>
        <w:rPr>
          <w:rFonts w:ascii="Helvetica" w:eastAsia="Times New Roman" w:hAnsi="Helvetica" w:cs="Helvetica"/>
          <w:b/>
          <w:bCs/>
          <w:color w:val="000000" w:themeColor="text1"/>
          <w:sz w:val="28"/>
          <w:szCs w:val="20"/>
          <w:lang w:eastAsia="en-US"/>
        </w:rPr>
      </w:pPr>
    </w:p>
    <w:p w14:paraId="0674FD63" w14:textId="1A490623" w:rsidR="00340662" w:rsidRPr="009E1963" w:rsidRDefault="00E07EA7" w:rsidP="00340662">
      <w:pPr>
        <w:spacing w:after="0" w:line="240" w:lineRule="auto"/>
        <w:jc w:val="center"/>
        <w:rPr>
          <w:rFonts w:ascii="Helvetica" w:eastAsia="Times New Roman" w:hAnsi="Helvetica" w:cs="Helvetica"/>
          <w:b/>
          <w:bCs/>
          <w:color w:val="000000" w:themeColor="text1"/>
          <w:sz w:val="28"/>
          <w:szCs w:val="20"/>
          <w:lang w:val="fr-CH" w:eastAsia="en-US"/>
        </w:rPr>
      </w:pPr>
      <w:r w:rsidRPr="009E1963">
        <w:rPr>
          <w:rFonts w:ascii="Helvetica" w:eastAsia="Times New Roman" w:hAnsi="Helvetica" w:cs="Helvetica"/>
          <w:b/>
          <w:bCs/>
          <w:color w:val="000000" w:themeColor="text1"/>
          <w:sz w:val="28"/>
          <w:szCs w:val="20"/>
          <w:lang w:val="fr-CH" w:eastAsia="en-US"/>
        </w:rPr>
        <w:t xml:space="preserve">OCTO FINISSIMO </w:t>
      </w:r>
      <w:r w:rsidR="00BF6AF0" w:rsidRPr="009E1963">
        <w:rPr>
          <w:rFonts w:ascii="Helvetica" w:eastAsia="Times New Roman" w:hAnsi="Helvetica" w:cs="Helvetica"/>
          <w:b/>
          <w:bCs/>
          <w:color w:val="000000" w:themeColor="text1"/>
          <w:sz w:val="28"/>
          <w:szCs w:val="20"/>
          <w:lang w:val="fr-CH" w:eastAsia="en-US"/>
        </w:rPr>
        <w:t xml:space="preserve">– </w:t>
      </w:r>
      <w:r w:rsidR="009C14B2" w:rsidRPr="009E1963">
        <w:rPr>
          <w:rFonts w:ascii="Helvetica" w:eastAsia="Times New Roman" w:hAnsi="Helvetica" w:cs="Helvetica"/>
          <w:b/>
          <w:bCs/>
          <w:color w:val="000000" w:themeColor="text1"/>
          <w:sz w:val="28"/>
          <w:szCs w:val="20"/>
          <w:lang w:val="fr-CH" w:eastAsia="en-US"/>
        </w:rPr>
        <w:t>GENEVA SPRINGTIME</w:t>
      </w:r>
      <w:r w:rsidR="003D7432" w:rsidRPr="009E1963">
        <w:rPr>
          <w:rFonts w:ascii="Helvetica" w:eastAsia="Times New Roman" w:hAnsi="Helvetica" w:cs="Helvetica"/>
          <w:b/>
          <w:bCs/>
          <w:color w:val="000000" w:themeColor="text1"/>
          <w:sz w:val="28"/>
          <w:szCs w:val="20"/>
          <w:lang w:val="fr-CH" w:eastAsia="en-US"/>
        </w:rPr>
        <w:t xml:space="preserve"> 2022</w:t>
      </w:r>
    </w:p>
    <w:p w14:paraId="3C96FC0E" w14:textId="77777777" w:rsidR="00340662" w:rsidRPr="009E1963" w:rsidRDefault="00340662" w:rsidP="003B53D2">
      <w:pPr>
        <w:spacing w:after="0" w:line="240" w:lineRule="auto"/>
        <w:rPr>
          <w:rFonts w:ascii="Helvetica" w:eastAsia="Times New Roman" w:hAnsi="Helvetica" w:cs="Helvetica"/>
          <w:b/>
          <w:bCs/>
          <w:color w:val="000000" w:themeColor="text1"/>
          <w:sz w:val="28"/>
          <w:szCs w:val="20"/>
          <w:lang w:val="fr-CH" w:eastAsia="en-US"/>
        </w:rPr>
      </w:pPr>
    </w:p>
    <w:p w14:paraId="273F4228" w14:textId="06336002" w:rsidR="003B53D2" w:rsidRPr="006A0621" w:rsidRDefault="00F75D24" w:rsidP="003B53D2">
      <w:pPr>
        <w:spacing w:after="0" w:line="240" w:lineRule="auto"/>
        <w:jc w:val="center"/>
        <w:rPr>
          <w:rFonts w:ascii="Helvetica" w:eastAsia="Times New Roman" w:hAnsi="Helvetica" w:cs="Helvetica"/>
          <w:b/>
          <w:bCs/>
          <w:color w:val="000000" w:themeColor="text1"/>
          <w:sz w:val="24"/>
          <w:szCs w:val="20"/>
          <w:lang w:val="fr-CH" w:eastAsia="en-US"/>
        </w:rPr>
      </w:pPr>
      <w:r>
        <w:rPr>
          <w:rFonts w:ascii="Helvetica" w:eastAsia="Times New Roman" w:hAnsi="Helvetica" w:cs="Helvetica"/>
          <w:b/>
          <w:bCs/>
          <w:color w:val="000000" w:themeColor="text1"/>
          <w:sz w:val="24"/>
          <w:szCs w:val="20"/>
          <w:lang w:val="fr-CH" w:eastAsia="en-US"/>
        </w:rPr>
        <w:t>DESIGN ET TECHNIQUE D’AVANT-GARDE</w:t>
      </w:r>
      <w:r w:rsidR="00AE36F5">
        <w:rPr>
          <w:rFonts w:ascii="Helvetica" w:eastAsia="Times New Roman" w:hAnsi="Helvetica" w:cs="Helvetica"/>
          <w:b/>
          <w:bCs/>
          <w:color w:val="000000" w:themeColor="text1"/>
          <w:sz w:val="24"/>
          <w:szCs w:val="20"/>
          <w:lang w:val="fr-CH" w:eastAsia="en-US"/>
        </w:rPr>
        <w:t xml:space="preserve"> </w:t>
      </w:r>
      <w:r w:rsidR="00415AF1">
        <w:rPr>
          <w:rFonts w:ascii="Helvetica" w:eastAsia="Times New Roman" w:hAnsi="Helvetica" w:cs="Helvetica"/>
          <w:b/>
          <w:bCs/>
          <w:color w:val="000000" w:themeColor="text1"/>
          <w:sz w:val="24"/>
          <w:szCs w:val="20"/>
          <w:lang w:val="fr-CH" w:eastAsia="en-US"/>
        </w:rPr>
        <w:t>À L’HONNEUR</w:t>
      </w:r>
    </w:p>
    <w:p w14:paraId="40D9BEBD" w14:textId="77777777" w:rsidR="003B53D2" w:rsidRPr="006A0621" w:rsidRDefault="003B53D2" w:rsidP="003B53D2">
      <w:pPr>
        <w:spacing w:after="0" w:line="240" w:lineRule="auto"/>
        <w:jc w:val="center"/>
        <w:rPr>
          <w:rFonts w:ascii="Helvetica" w:eastAsia="Times New Roman" w:hAnsi="Helvetica" w:cs="Helvetica"/>
          <w:b/>
          <w:bCs/>
          <w:color w:val="000000" w:themeColor="text1"/>
          <w:sz w:val="24"/>
          <w:szCs w:val="20"/>
          <w:lang w:val="fr-CH" w:eastAsia="en-US"/>
        </w:rPr>
      </w:pPr>
    </w:p>
    <w:p w14:paraId="70CBCD25" w14:textId="1C2B53D5" w:rsidR="00F27BAB" w:rsidRDefault="0058777D" w:rsidP="003C2F72">
      <w:pPr>
        <w:spacing w:after="0" w:line="240" w:lineRule="auto"/>
        <w:jc w:val="center"/>
        <w:rPr>
          <w:rFonts w:ascii="Helvetica" w:eastAsia="Times New Roman" w:hAnsi="Helvetica" w:cs="Helvetica"/>
          <w:b/>
          <w:bCs/>
          <w:color w:val="000000" w:themeColor="text1"/>
          <w:sz w:val="24"/>
          <w:szCs w:val="20"/>
          <w:lang w:val="fr-FR" w:eastAsia="en-US"/>
        </w:rPr>
      </w:pPr>
      <w:proofErr w:type="spellStart"/>
      <w:r w:rsidRPr="0058777D">
        <w:rPr>
          <w:rFonts w:ascii="Helvetica" w:eastAsia="Times New Roman" w:hAnsi="Helvetica" w:cs="Helvetica"/>
          <w:b/>
          <w:bCs/>
          <w:color w:val="000000" w:themeColor="text1"/>
          <w:sz w:val="24"/>
          <w:szCs w:val="20"/>
          <w:lang w:val="fr-FR" w:eastAsia="en-US"/>
        </w:rPr>
        <w:t>Octo</w:t>
      </w:r>
      <w:proofErr w:type="spellEnd"/>
      <w:r w:rsidRPr="0058777D">
        <w:rPr>
          <w:rFonts w:ascii="Helvetica" w:eastAsia="Times New Roman" w:hAnsi="Helvetica" w:cs="Helvetica"/>
          <w:b/>
          <w:bCs/>
          <w:color w:val="000000" w:themeColor="text1"/>
          <w:sz w:val="24"/>
          <w:szCs w:val="20"/>
          <w:lang w:val="fr-FR" w:eastAsia="en-US"/>
        </w:rPr>
        <w:t xml:space="preserve"> </w:t>
      </w:r>
      <w:proofErr w:type="spellStart"/>
      <w:r w:rsidRPr="0058777D">
        <w:rPr>
          <w:rFonts w:ascii="Helvetica" w:eastAsia="Times New Roman" w:hAnsi="Helvetica" w:cs="Helvetica"/>
          <w:b/>
          <w:bCs/>
          <w:color w:val="000000" w:themeColor="text1"/>
          <w:sz w:val="24"/>
          <w:szCs w:val="20"/>
          <w:lang w:val="fr-FR" w:eastAsia="en-US"/>
        </w:rPr>
        <w:t>Finissimo</w:t>
      </w:r>
      <w:proofErr w:type="spellEnd"/>
      <w:r w:rsidRPr="0058777D">
        <w:rPr>
          <w:rFonts w:ascii="Helvetica" w:eastAsia="Times New Roman" w:hAnsi="Helvetica" w:cs="Helvetica"/>
          <w:b/>
          <w:bCs/>
          <w:color w:val="000000" w:themeColor="text1"/>
          <w:sz w:val="24"/>
          <w:szCs w:val="20"/>
          <w:lang w:val="fr-FR" w:eastAsia="en-US"/>
        </w:rPr>
        <w:t xml:space="preserve"> Répétition Minutes</w:t>
      </w:r>
      <w:r>
        <w:rPr>
          <w:rFonts w:ascii="Helvetica" w:eastAsia="Times New Roman" w:hAnsi="Helvetica" w:cs="Helvetica"/>
          <w:b/>
          <w:bCs/>
          <w:color w:val="000000" w:themeColor="text1"/>
          <w:sz w:val="24"/>
          <w:szCs w:val="20"/>
          <w:lang w:val="fr-FR" w:eastAsia="en-US"/>
        </w:rPr>
        <w:t xml:space="preserve">, </w:t>
      </w:r>
      <w:r w:rsidRPr="0058777D">
        <w:rPr>
          <w:rFonts w:ascii="Helvetica" w:eastAsia="Times New Roman" w:hAnsi="Helvetica" w:cs="Helvetica"/>
          <w:b/>
          <w:bCs/>
          <w:color w:val="000000" w:themeColor="text1"/>
          <w:sz w:val="24"/>
          <w:szCs w:val="20"/>
          <w:lang w:val="fr-FR" w:eastAsia="en-US"/>
        </w:rPr>
        <w:t>Chronographe</w:t>
      </w:r>
      <w:r>
        <w:rPr>
          <w:rFonts w:ascii="Helvetica" w:eastAsia="Times New Roman" w:hAnsi="Helvetica" w:cs="Helvetica"/>
          <w:b/>
          <w:bCs/>
          <w:color w:val="000000" w:themeColor="text1"/>
          <w:sz w:val="24"/>
          <w:szCs w:val="20"/>
          <w:lang w:val="fr-FR" w:eastAsia="en-US"/>
        </w:rPr>
        <w:t xml:space="preserve"> GMT </w:t>
      </w:r>
      <w:r w:rsidRPr="0058777D">
        <w:rPr>
          <w:rFonts w:ascii="Helvetica" w:eastAsia="Times New Roman" w:hAnsi="Helvetica" w:cs="Helvetica"/>
          <w:b/>
          <w:bCs/>
          <w:color w:val="000000" w:themeColor="text1"/>
          <w:sz w:val="24"/>
          <w:szCs w:val="20"/>
          <w:lang w:val="fr-FR" w:eastAsia="en-US"/>
        </w:rPr>
        <w:t>Automatique</w:t>
      </w:r>
      <w:r>
        <w:rPr>
          <w:rFonts w:ascii="Helvetica" w:eastAsia="Times New Roman" w:hAnsi="Helvetica" w:cs="Helvetica"/>
          <w:b/>
          <w:bCs/>
          <w:color w:val="000000" w:themeColor="text1"/>
          <w:sz w:val="24"/>
          <w:szCs w:val="20"/>
          <w:lang w:val="fr-FR" w:eastAsia="en-US"/>
        </w:rPr>
        <w:t xml:space="preserve"> et </w:t>
      </w:r>
      <w:r w:rsidRPr="0058777D">
        <w:rPr>
          <w:rFonts w:ascii="Helvetica" w:eastAsia="Times New Roman" w:hAnsi="Helvetica" w:cs="Helvetica"/>
          <w:b/>
          <w:bCs/>
          <w:color w:val="000000" w:themeColor="text1"/>
          <w:sz w:val="24"/>
          <w:szCs w:val="20"/>
          <w:lang w:val="fr-FR" w:eastAsia="en-US"/>
        </w:rPr>
        <w:t>Tourbillon Chronographe Squelette Automatique</w:t>
      </w:r>
      <w:r>
        <w:rPr>
          <w:rFonts w:ascii="Helvetica" w:eastAsia="Times New Roman" w:hAnsi="Helvetica" w:cs="Helvetica"/>
          <w:b/>
          <w:bCs/>
          <w:color w:val="000000" w:themeColor="text1"/>
          <w:sz w:val="24"/>
          <w:szCs w:val="20"/>
          <w:lang w:val="fr-FR" w:eastAsia="en-US"/>
        </w:rPr>
        <w:t xml:space="preserve">, trois </w:t>
      </w:r>
      <w:r w:rsidR="00415AF1">
        <w:rPr>
          <w:rFonts w:ascii="Helvetica" w:eastAsia="Times New Roman" w:hAnsi="Helvetica" w:cs="Helvetica"/>
          <w:b/>
          <w:bCs/>
          <w:color w:val="000000" w:themeColor="text1"/>
          <w:sz w:val="24"/>
          <w:szCs w:val="20"/>
          <w:lang w:val="fr-FR" w:eastAsia="en-US"/>
        </w:rPr>
        <w:t>montres</w:t>
      </w:r>
      <w:r>
        <w:rPr>
          <w:rFonts w:ascii="Helvetica" w:eastAsia="Times New Roman" w:hAnsi="Helvetica" w:cs="Helvetica"/>
          <w:b/>
          <w:bCs/>
          <w:color w:val="000000" w:themeColor="text1"/>
          <w:sz w:val="24"/>
          <w:szCs w:val="20"/>
          <w:lang w:val="fr-FR" w:eastAsia="en-US"/>
        </w:rPr>
        <w:t xml:space="preserve"> de légende célèbrent l’élégance</w:t>
      </w:r>
      <w:r w:rsidR="003C2F72">
        <w:rPr>
          <w:rFonts w:ascii="Helvetica" w:eastAsia="Times New Roman" w:hAnsi="Helvetica" w:cs="Helvetica"/>
          <w:b/>
          <w:bCs/>
          <w:color w:val="000000" w:themeColor="text1"/>
          <w:sz w:val="24"/>
          <w:szCs w:val="20"/>
          <w:lang w:val="fr-FR" w:eastAsia="en-US"/>
        </w:rPr>
        <w:t xml:space="preserve"> </w:t>
      </w:r>
      <w:r>
        <w:rPr>
          <w:rFonts w:ascii="Helvetica" w:eastAsia="Times New Roman" w:hAnsi="Helvetica" w:cs="Helvetica"/>
          <w:b/>
          <w:bCs/>
          <w:color w:val="000000" w:themeColor="text1"/>
          <w:sz w:val="24"/>
          <w:szCs w:val="20"/>
          <w:lang w:val="fr-FR" w:eastAsia="en-US"/>
        </w:rPr>
        <w:t xml:space="preserve">masculine </w:t>
      </w:r>
      <w:r w:rsidR="00DD3D47">
        <w:rPr>
          <w:rFonts w:ascii="Helvetica" w:eastAsia="Times New Roman" w:hAnsi="Helvetica" w:cs="Helvetica"/>
          <w:b/>
          <w:bCs/>
          <w:color w:val="000000" w:themeColor="text1"/>
          <w:sz w:val="24"/>
          <w:szCs w:val="20"/>
          <w:lang w:val="fr-FR" w:eastAsia="en-US"/>
        </w:rPr>
        <w:t>selon</w:t>
      </w:r>
      <w:r>
        <w:rPr>
          <w:rFonts w:ascii="Helvetica" w:eastAsia="Times New Roman" w:hAnsi="Helvetica" w:cs="Helvetica"/>
          <w:b/>
          <w:bCs/>
          <w:color w:val="000000" w:themeColor="text1"/>
          <w:sz w:val="24"/>
          <w:szCs w:val="20"/>
          <w:lang w:val="fr-FR" w:eastAsia="en-US"/>
        </w:rPr>
        <w:t xml:space="preserve"> </w:t>
      </w:r>
      <w:r w:rsidR="00760D88">
        <w:rPr>
          <w:rFonts w:ascii="Helvetica" w:eastAsia="Times New Roman" w:hAnsi="Helvetica" w:cs="Helvetica"/>
          <w:b/>
          <w:bCs/>
          <w:color w:val="000000" w:themeColor="text1"/>
          <w:sz w:val="24"/>
          <w:szCs w:val="20"/>
          <w:lang w:val="fr-FR" w:eastAsia="en-US"/>
        </w:rPr>
        <w:t>Bulgari</w:t>
      </w:r>
    </w:p>
    <w:p w14:paraId="64904D66" w14:textId="0EF62BA2" w:rsidR="003C2F72" w:rsidRPr="00F258D2" w:rsidRDefault="003C2F72" w:rsidP="003C2F72">
      <w:pPr>
        <w:spacing w:after="0" w:line="240" w:lineRule="auto"/>
        <w:jc w:val="center"/>
        <w:rPr>
          <w:rFonts w:ascii="Helvetica" w:eastAsia="Times New Roman" w:hAnsi="Helvetica" w:cs="Helvetica"/>
          <w:b/>
          <w:bCs/>
          <w:color w:val="000000" w:themeColor="text1"/>
          <w:sz w:val="20"/>
          <w:szCs w:val="20"/>
          <w:lang w:val="fr-FR" w:eastAsia="en-US"/>
        </w:rPr>
      </w:pPr>
    </w:p>
    <w:p w14:paraId="3BC62258" w14:textId="4F4B493F" w:rsidR="003C2F72" w:rsidRPr="00F258D2" w:rsidRDefault="003C2F72" w:rsidP="007E765F">
      <w:pPr>
        <w:spacing w:after="0" w:line="240" w:lineRule="auto"/>
        <w:jc w:val="both"/>
        <w:rPr>
          <w:rFonts w:ascii="Arial" w:eastAsia="Times New Roman" w:hAnsi="Arial" w:cs="Arial"/>
          <w:bCs/>
          <w:color w:val="000000" w:themeColor="text1"/>
          <w:lang w:val="fr-FR" w:eastAsia="en-US"/>
        </w:rPr>
      </w:pPr>
      <w:r w:rsidRPr="00F258D2">
        <w:rPr>
          <w:rFonts w:ascii="Arial" w:eastAsia="Times New Roman" w:hAnsi="Arial" w:cs="Arial"/>
          <w:bCs/>
          <w:color w:val="000000" w:themeColor="text1"/>
          <w:lang w:val="fr-FR" w:eastAsia="en-US"/>
        </w:rPr>
        <w:t xml:space="preserve">Depuis sa création en 2014, la collection </w:t>
      </w:r>
      <w:proofErr w:type="spellStart"/>
      <w:r w:rsidRPr="00F258D2">
        <w:rPr>
          <w:rFonts w:ascii="Arial" w:eastAsia="Times New Roman" w:hAnsi="Arial" w:cs="Arial"/>
          <w:bCs/>
          <w:i/>
          <w:iCs/>
          <w:color w:val="000000" w:themeColor="text1"/>
          <w:lang w:val="fr-FR" w:eastAsia="en-US"/>
        </w:rPr>
        <w:t>Octo</w:t>
      </w:r>
      <w:proofErr w:type="spellEnd"/>
      <w:r w:rsidRPr="00F258D2">
        <w:rPr>
          <w:rFonts w:ascii="Arial" w:eastAsia="Times New Roman" w:hAnsi="Arial" w:cs="Arial"/>
          <w:bCs/>
          <w:i/>
          <w:iCs/>
          <w:color w:val="000000" w:themeColor="text1"/>
          <w:lang w:val="fr-FR" w:eastAsia="en-US"/>
        </w:rPr>
        <w:t xml:space="preserve"> </w:t>
      </w:r>
      <w:proofErr w:type="spellStart"/>
      <w:r w:rsidRPr="00F258D2">
        <w:rPr>
          <w:rFonts w:ascii="Arial" w:eastAsia="Times New Roman" w:hAnsi="Arial" w:cs="Arial"/>
          <w:bCs/>
          <w:i/>
          <w:iCs/>
          <w:color w:val="000000" w:themeColor="text1"/>
          <w:lang w:val="fr-FR" w:eastAsia="en-US"/>
        </w:rPr>
        <w:t>Finissimo</w:t>
      </w:r>
      <w:proofErr w:type="spellEnd"/>
      <w:r w:rsidRPr="00F258D2">
        <w:rPr>
          <w:rFonts w:ascii="Arial" w:eastAsia="Times New Roman" w:hAnsi="Arial" w:cs="Arial"/>
          <w:bCs/>
          <w:color w:val="000000" w:themeColor="text1"/>
          <w:lang w:val="fr-FR" w:eastAsia="en-US"/>
        </w:rPr>
        <w:t xml:space="preserve"> s’est imposée </w:t>
      </w:r>
      <w:r w:rsidR="00C65775" w:rsidRPr="00F258D2">
        <w:rPr>
          <w:rFonts w:ascii="Arial" w:eastAsia="Times New Roman" w:hAnsi="Arial" w:cs="Arial"/>
          <w:bCs/>
          <w:color w:val="000000" w:themeColor="text1"/>
          <w:lang w:val="fr-FR" w:eastAsia="en-US"/>
        </w:rPr>
        <w:t xml:space="preserve">durablement </w:t>
      </w:r>
      <w:r w:rsidRPr="00F258D2">
        <w:rPr>
          <w:rFonts w:ascii="Arial" w:eastAsia="Times New Roman" w:hAnsi="Arial" w:cs="Arial"/>
          <w:bCs/>
          <w:color w:val="000000" w:themeColor="text1"/>
          <w:lang w:val="fr-FR" w:eastAsia="en-US"/>
        </w:rPr>
        <w:t>dans le paysage de la Haute Horlogerie contemporaine. Exploratrice de l’</w:t>
      </w:r>
      <w:r w:rsidR="001C7332" w:rsidRPr="00F258D2">
        <w:rPr>
          <w:rFonts w:ascii="Arial" w:eastAsia="Times New Roman" w:hAnsi="Arial" w:cs="Arial"/>
          <w:bCs/>
          <w:color w:val="000000" w:themeColor="text1"/>
          <w:lang w:val="fr-FR" w:eastAsia="en-US"/>
        </w:rPr>
        <w:t>ultra</w:t>
      </w:r>
      <w:r w:rsidRPr="00F258D2">
        <w:rPr>
          <w:rFonts w:ascii="Arial" w:eastAsia="Times New Roman" w:hAnsi="Arial" w:cs="Arial"/>
          <w:bCs/>
          <w:color w:val="000000" w:themeColor="text1"/>
          <w:lang w:val="fr-FR" w:eastAsia="en-US"/>
        </w:rPr>
        <w:t xml:space="preserve">-miniaturisation technique, alliée à un design sobre d’une extrême finesse, la gamme a donné vie à de véritables icônes </w:t>
      </w:r>
      <w:r w:rsidR="00A73D4E" w:rsidRPr="00F258D2">
        <w:rPr>
          <w:rFonts w:ascii="Arial" w:eastAsia="Times New Roman" w:hAnsi="Arial" w:cs="Arial"/>
          <w:bCs/>
          <w:color w:val="000000" w:themeColor="text1"/>
          <w:lang w:val="fr-FR" w:eastAsia="en-US"/>
        </w:rPr>
        <w:t>des temps modernes</w:t>
      </w:r>
      <w:r w:rsidRPr="00F258D2">
        <w:rPr>
          <w:rFonts w:ascii="Arial" w:eastAsia="Times New Roman" w:hAnsi="Arial" w:cs="Arial"/>
          <w:bCs/>
          <w:color w:val="000000" w:themeColor="text1"/>
          <w:lang w:val="fr-FR" w:eastAsia="en-US"/>
        </w:rPr>
        <w:t xml:space="preserve">. En </w:t>
      </w:r>
      <w:r w:rsidR="004541E9" w:rsidRPr="00F258D2">
        <w:rPr>
          <w:rFonts w:ascii="Arial" w:eastAsia="Times New Roman" w:hAnsi="Arial" w:cs="Arial"/>
          <w:bCs/>
          <w:color w:val="000000" w:themeColor="text1"/>
          <w:lang w:val="fr-FR" w:eastAsia="en-US"/>
        </w:rPr>
        <w:t>hommage aux</w:t>
      </w:r>
      <w:r w:rsidRPr="00F258D2">
        <w:rPr>
          <w:rFonts w:ascii="Arial" w:eastAsia="Times New Roman" w:hAnsi="Arial" w:cs="Arial"/>
          <w:bCs/>
          <w:color w:val="000000" w:themeColor="text1"/>
          <w:lang w:val="fr-FR" w:eastAsia="en-US"/>
        </w:rPr>
        <w:t xml:space="preserve"> </w:t>
      </w:r>
      <w:r w:rsidR="004541E9" w:rsidRPr="00F258D2">
        <w:rPr>
          <w:rFonts w:ascii="Arial" w:eastAsia="Times New Roman" w:hAnsi="Arial" w:cs="Arial"/>
          <w:bCs/>
          <w:color w:val="000000" w:themeColor="text1"/>
          <w:lang w:val="fr-FR" w:eastAsia="en-US"/>
        </w:rPr>
        <w:t>r</w:t>
      </w:r>
      <w:r w:rsidRPr="00F258D2">
        <w:rPr>
          <w:rFonts w:ascii="Arial" w:eastAsia="Times New Roman" w:hAnsi="Arial" w:cs="Arial"/>
          <w:bCs/>
          <w:color w:val="000000" w:themeColor="text1"/>
          <w:lang w:val="fr-FR" w:eastAsia="en-US"/>
        </w:rPr>
        <w:t>ecords mondiaux</w:t>
      </w:r>
      <w:r w:rsidR="001C7332" w:rsidRPr="00F258D2">
        <w:rPr>
          <w:rFonts w:ascii="Arial" w:eastAsia="Times New Roman" w:hAnsi="Arial" w:cs="Arial"/>
          <w:bCs/>
          <w:color w:val="000000" w:themeColor="text1"/>
          <w:lang w:val="fr-FR" w:eastAsia="en-US"/>
        </w:rPr>
        <w:t xml:space="preserve"> </w:t>
      </w:r>
      <w:r w:rsidR="00696B61" w:rsidRPr="00F258D2">
        <w:rPr>
          <w:rFonts w:ascii="Arial" w:eastAsia="Times New Roman" w:hAnsi="Arial" w:cs="Arial"/>
          <w:bCs/>
          <w:color w:val="000000" w:themeColor="text1"/>
          <w:lang w:val="fr-FR" w:eastAsia="en-US"/>
        </w:rPr>
        <w:t xml:space="preserve">et </w:t>
      </w:r>
      <w:r w:rsidR="004541E9" w:rsidRPr="00F258D2">
        <w:rPr>
          <w:rFonts w:ascii="Arial" w:eastAsia="Times New Roman" w:hAnsi="Arial" w:cs="Arial"/>
          <w:bCs/>
          <w:color w:val="000000" w:themeColor="text1"/>
          <w:lang w:val="fr-FR" w:eastAsia="en-US"/>
        </w:rPr>
        <w:t>au</w:t>
      </w:r>
      <w:r w:rsidR="00696B61" w:rsidRPr="00F258D2">
        <w:rPr>
          <w:rFonts w:ascii="Arial" w:eastAsia="Times New Roman" w:hAnsi="Arial" w:cs="Arial"/>
          <w:bCs/>
          <w:color w:val="000000" w:themeColor="text1"/>
          <w:lang w:val="fr-FR" w:eastAsia="en-US"/>
        </w:rPr>
        <w:t xml:space="preserve"> style unique </w:t>
      </w:r>
      <w:r w:rsidR="005C2D76" w:rsidRPr="00F258D2">
        <w:rPr>
          <w:rFonts w:ascii="Arial" w:eastAsia="Times New Roman" w:hAnsi="Arial" w:cs="Arial"/>
          <w:bCs/>
          <w:color w:val="000000" w:themeColor="text1"/>
          <w:lang w:val="fr-FR" w:eastAsia="en-US"/>
        </w:rPr>
        <w:t>de</w:t>
      </w:r>
      <w:r w:rsidRPr="00F258D2">
        <w:rPr>
          <w:rFonts w:ascii="Arial" w:eastAsia="Times New Roman" w:hAnsi="Arial" w:cs="Arial"/>
          <w:bCs/>
          <w:color w:val="000000" w:themeColor="text1"/>
          <w:lang w:val="fr-FR" w:eastAsia="en-US"/>
        </w:rPr>
        <w:t xml:space="preserve"> ces pièces emblématiques</w:t>
      </w:r>
      <w:r w:rsidR="005C2D76" w:rsidRPr="00F258D2">
        <w:rPr>
          <w:rFonts w:ascii="Arial" w:eastAsia="Times New Roman" w:hAnsi="Arial" w:cs="Arial"/>
          <w:bCs/>
          <w:color w:val="000000" w:themeColor="text1"/>
          <w:lang w:val="fr-FR" w:eastAsia="en-US"/>
        </w:rPr>
        <w:t>,</w:t>
      </w:r>
      <w:r w:rsidR="001C7332" w:rsidRPr="00F258D2">
        <w:rPr>
          <w:rFonts w:ascii="Arial" w:eastAsia="Times New Roman" w:hAnsi="Arial" w:cs="Arial"/>
          <w:bCs/>
          <w:color w:val="000000" w:themeColor="text1"/>
          <w:lang w:val="fr-FR" w:eastAsia="en-US"/>
        </w:rPr>
        <w:t xml:space="preserve"> </w:t>
      </w:r>
      <w:bookmarkStart w:id="0" w:name="_Hlk97063064"/>
      <w:r w:rsidR="001C7332" w:rsidRPr="00F258D2">
        <w:rPr>
          <w:rFonts w:ascii="Arial" w:eastAsia="Times New Roman" w:hAnsi="Arial" w:cs="Arial"/>
          <w:bCs/>
          <w:color w:val="000000" w:themeColor="text1"/>
          <w:lang w:val="fr-FR" w:eastAsia="en-US"/>
        </w:rPr>
        <w:t>qui sédui</w:t>
      </w:r>
      <w:r w:rsidR="005C2D76" w:rsidRPr="00F258D2">
        <w:rPr>
          <w:rFonts w:ascii="Arial" w:eastAsia="Times New Roman" w:hAnsi="Arial" w:cs="Arial"/>
          <w:bCs/>
          <w:color w:val="000000" w:themeColor="text1"/>
          <w:lang w:val="fr-FR" w:eastAsia="en-US"/>
        </w:rPr>
        <w:t>sent</w:t>
      </w:r>
      <w:r w:rsidR="00C75997" w:rsidRPr="00F258D2">
        <w:rPr>
          <w:rFonts w:ascii="Arial" w:eastAsia="Times New Roman" w:hAnsi="Arial" w:cs="Arial"/>
          <w:bCs/>
          <w:color w:val="000000" w:themeColor="text1"/>
          <w:lang w:val="fr-FR" w:eastAsia="en-US"/>
        </w:rPr>
        <w:t xml:space="preserve"> tant</w:t>
      </w:r>
      <w:r w:rsidR="001C7332" w:rsidRPr="00F258D2">
        <w:rPr>
          <w:rFonts w:ascii="Arial" w:eastAsia="Times New Roman" w:hAnsi="Arial" w:cs="Arial"/>
          <w:bCs/>
          <w:color w:val="000000" w:themeColor="text1"/>
          <w:lang w:val="fr-FR" w:eastAsia="en-US"/>
        </w:rPr>
        <w:t xml:space="preserve"> les </w:t>
      </w:r>
      <w:r w:rsidR="00BB5D96" w:rsidRPr="00F258D2">
        <w:rPr>
          <w:rFonts w:ascii="Arial" w:eastAsia="Times New Roman" w:hAnsi="Arial" w:cs="Arial"/>
          <w:bCs/>
          <w:color w:val="000000" w:themeColor="text1"/>
          <w:lang w:val="fr-FR" w:eastAsia="en-US"/>
        </w:rPr>
        <w:t>connaisseurs horlogers</w:t>
      </w:r>
      <w:r w:rsidR="001C7332" w:rsidRPr="00F258D2">
        <w:rPr>
          <w:rFonts w:ascii="Arial" w:eastAsia="Times New Roman" w:hAnsi="Arial" w:cs="Arial"/>
          <w:bCs/>
          <w:color w:val="000000" w:themeColor="text1"/>
          <w:lang w:val="fr-FR" w:eastAsia="en-US"/>
        </w:rPr>
        <w:t xml:space="preserve"> que les </w:t>
      </w:r>
      <w:r w:rsidR="00BB5D96" w:rsidRPr="00F258D2">
        <w:rPr>
          <w:rFonts w:ascii="Arial" w:eastAsia="Times New Roman" w:hAnsi="Arial" w:cs="Arial"/>
          <w:bCs/>
          <w:color w:val="000000" w:themeColor="text1"/>
          <w:lang w:val="fr-FR" w:eastAsia="en-US"/>
        </w:rPr>
        <w:t>férus</w:t>
      </w:r>
      <w:r w:rsidR="001C7332" w:rsidRPr="00F258D2">
        <w:rPr>
          <w:rFonts w:ascii="Arial" w:eastAsia="Times New Roman" w:hAnsi="Arial" w:cs="Arial"/>
          <w:bCs/>
          <w:color w:val="000000" w:themeColor="text1"/>
          <w:lang w:val="fr-FR" w:eastAsia="en-US"/>
        </w:rPr>
        <w:t xml:space="preserve"> </w:t>
      </w:r>
      <w:r w:rsidR="00BB5D96" w:rsidRPr="00F258D2">
        <w:rPr>
          <w:rFonts w:ascii="Arial" w:eastAsia="Times New Roman" w:hAnsi="Arial" w:cs="Arial"/>
          <w:bCs/>
          <w:color w:val="000000" w:themeColor="text1"/>
          <w:lang w:val="fr-FR" w:eastAsia="en-US"/>
        </w:rPr>
        <w:t>d’élégance à l’italienne</w:t>
      </w:r>
      <w:bookmarkEnd w:id="0"/>
      <w:r w:rsidR="00BB5D96" w:rsidRPr="00F258D2">
        <w:rPr>
          <w:rFonts w:ascii="Arial" w:eastAsia="Times New Roman" w:hAnsi="Arial" w:cs="Arial"/>
          <w:bCs/>
          <w:color w:val="000000" w:themeColor="text1"/>
          <w:lang w:val="fr-FR" w:eastAsia="en-US"/>
        </w:rPr>
        <w:t xml:space="preserve">, </w:t>
      </w:r>
      <w:r w:rsidR="00760D88">
        <w:rPr>
          <w:rFonts w:ascii="Arial" w:eastAsia="Times New Roman" w:hAnsi="Arial" w:cs="Arial"/>
          <w:bCs/>
          <w:color w:val="000000" w:themeColor="text1"/>
          <w:lang w:val="fr-FR" w:eastAsia="en-US"/>
        </w:rPr>
        <w:t>Bulgari</w:t>
      </w:r>
      <w:r w:rsidR="00BB5D96" w:rsidRPr="00F258D2">
        <w:rPr>
          <w:rFonts w:ascii="Arial" w:eastAsia="Times New Roman" w:hAnsi="Arial" w:cs="Arial"/>
          <w:bCs/>
          <w:color w:val="000000" w:themeColor="text1"/>
          <w:lang w:val="fr-FR" w:eastAsia="en-US"/>
        </w:rPr>
        <w:t xml:space="preserve"> présente trois </w:t>
      </w:r>
      <w:r w:rsidR="00C75997" w:rsidRPr="00F258D2">
        <w:rPr>
          <w:rFonts w:ascii="Arial" w:eastAsia="Times New Roman" w:hAnsi="Arial" w:cs="Arial"/>
          <w:bCs/>
          <w:color w:val="000000" w:themeColor="text1"/>
          <w:lang w:val="fr-FR" w:eastAsia="en-US"/>
        </w:rPr>
        <w:t>nouvelles</w:t>
      </w:r>
      <w:r w:rsidR="00BB5D96" w:rsidRPr="00F258D2">
        <w:rPr>
          <w:rFonts w:ascii="Arial" w:eastAsia="Times New Roman" w:hAnsi="Arial" w:cs="Arial"/>
          <w:bCs/>
          <w:color w:val="000000" w:themeColor="text1"/>
          <w:lang w:val="fr-FR" w:eastAsia="en-US"/>
        </w:rPr>
        <w:t xml:space="preserve"> </w:t>
      </w:r>
      <w:proofErr w:type="spellStart"/>
      <w:r w:rsidR="00BB5D96" w:rsidRPr="00F258D2">
        <w:rPr>
          <w:rFonts w:ascii="Arial" w:eastAsia="Times New Roman" w:hAnsi="Arial" w:cs="Arial"/>
          <w:bCs/>
          <w:i/>
          <w:iCs/>
          <w:color w:val="000000" w:themeColor="text1"/>
          <w:lang w:val="fr-FR" w:eastAsia="en-US"/>
        </w:rPr>
        <w:t>Octo</w:t>
      </w:r>
      <w:proofErr w:type="spellEnd"/>
      <w:r w:rsidR="00BB5D96" w:rsidRPr="00F258D2">
        <w:rPr>
          <w:rFonts w:ascii="Arial" w:eastAsia="Times New Roman" w:hAnsi="Arial" w:cs="Arial"/>
          <w:bCs/>
          <w:i/>
          <w:iCs/>
          <w:color w:val="000000" w:themeColor="text1"/>
          <w:lang w:val="fr-FR" w:eastAsia="en-US"/>
        </w:rPr>
        <w:t xml:space="preserve"> </w:t>
      </w:r>
      <w:proofErr w:type="spellStart"/>
      <w:r w:rsidR="00BB5D96" w:rsidRPr="00F258D2">
        <w:rPr>
          <w:rFonts w:ascii="Arial" w:eastAsia="Times New Roman" w:hAnsi="Arial" w:cs="Arial"/>
          <w:bCs/>
          <w:i/>
          <w:iCs/>
          <w:color w:val="000000" w:themeColor="text1"/>
          <w:lang w:val="fr-FR" w:eastAsia="en-US"/>
        </w:rPr>
        <w:t>Finissimo</w:t>
      </w:r>
      <w:proofErr w:type="spellEnd"/>
      <w:r w:rsidR="00BB5D96" w:rsidRPr="00F258D2">
        <w:rPr>
          <w:rFonts w:ascii="Arial" w:eastAsia="Times New Roman" w:hAnsi="Arial" w:cs="Arial"/>
          <w:bCs/>
          <w:color w:val="000000" w:themeColor="text1"/>
          <w:lang w:val="fr-FR" w:eastAsia="en-US"/>
        </w:rPr>
        <w:t xml:space="preserve"> exclusi</w:t>
      </w:r>
      <w:r w:rsidR="00C75997" w:rsidRPr="00F258D2">
        <w:rPr>
          <w:rFonts w:ascii="Arial" w:eastAsia="Times New Roman" w:hAnsi="Arial" w:cs="Arial"/>
          <w:bCs/>
          <w:color w:val="000000" w:themeColor="text1"/>
          <w:lang w:val="fr-FR" w:eastAsia="en-US"/>
        </w:rPr>
        <w:t>ves.</w:t>
      </w:r>
      <w:r w:rsidR="00BB5D96" w:rsidRPr="00F258D2">
        <w:rPr>
          <w:rFonts w:ascii="Arial" w:eastAsia="Times New Roman" w:hAnsi="Arial" w:cs="Arial"/>
          <w:bCs/>
          <w:color w:val="000000" w:themeColor="text1"/>
          <w:lang w:val="fr-FR" w:eastAsia="en-US"/>
        </w:rPr>
        <w:t xml:space="preserve"> </w:t>
      </w:r>
      <w:r w:rsidR="007E765F" w:rsidRPr="00F258D2">
        <w:rPr>
          <w:rFonts w:ascii="Arial" w:eastAsia="Times New Roman" w:hAnsi="Arial" w:cs="Arial"/>
          <w:bCs/>
          <w:color w:val="000000" w:themeColor="text1"/>
          <w:lang w:val="fr-FR" w:eastAsia="en-US"/>
        </w:rPr>
        <w:t xml:space="preserve">Répétition Minutes, Chronographe GMT et Tourbillon Chronographe Squelette, ces </w:t>
      </w:r>
      <w:r w:rsidR="006D6F2E" w:rsidRPr="00F258D2">
        <w:rPr>
          <w:rFonts w:ascii="Arial" w:eastAsia="Times New Roman" w:hAnsi="Arial" w:cs="Arial"/>
          <w:bCs/>
          <w:color w:val="000000" w:themeColor="text1"/>
          <w:lang w:val="fr-FR" w:eastAsia="en-US"/>
        </w:rPr>
        <w:t>pièces</w:t>
      </w:r>
      <w:r w:rsidR="00421398" w:rsidRPr="00F258D2">
        <w:rPr>
          <w:rFonts w:ascii="Arial" w:eastAsia="Times New Roman" w:hAnsi="Arial" w:cs="Arial"/>
          <w:bCs/>
          <w:color w:val="000000" w:themeColor="text1"/>
          <w:lang w:val="fr-FR" w:eastAsia="en-US"/>
        </w:rPr>
        <w:t xml:space="preserve"> </w:t>
      </w:r>
      <w:r w:rsidR="006D6F2E" w:rsidRPr="00F258D2">
        <w:rPr>
          <w:rFonts w:ascii="Arial" w:eastAsia="Times New Roman" w:hAnsi="Arial" w:cs="Arial"/>
          <w:bCs/>
          <w:color w:val="000000" w:themeColor="text1"/>
          <w:lang w:val="fr-FR" w:eastAsia="en-US"/>
        </w:rPr>
        <w:t xml:space="preserve">phare </w:t>
      </w:r>
      <w:r w:rsidR="00F027AA" w:rsidRPr="00F258D2">
        <w:rPr>
          <w:rFonts w:ascii="Arial" w:eastAsia="Times New Roman" w:hAnsi="Arial" w:cs="Arial"/>
          <w:bCs/>
          <w:color w:val="000000" w:themeColor="text1"/>
          <w:lang w:val="fr-FR" w:eastAsia="en-US"/>
        </w:rPr>
        <w:t>révèlent</w:t>
      </w:r>
      <w:r w:rsidR="007E765F" w:rsidRPr="00F258D2">
        <w:rPr>
          <w:rFonts w:ascii="Arial" w:eastAsia="Times New Roman" w:hAnsi="Arial" w:cs="Arial"/>
          <w:bCs/>
          <w:color w:val="000000" w:themeColor="text1"/>
          <w:lang w:val="fr-FR" w:eastAsia="en-US"/>
        </w:rPr>
        <w:t xml:space="preserve"> </w:t>
      </w:r>
      <w:r w:rsidR="00F027AA" w:rsidRPr="00F258D2">
        <w:rPr>
          <w:rFonts w:ascii="Arial" w:eastAsia="Times New Roman" w:hAnsi="Arial" w:cs="Arial"/>
          <w:bCs/>
          <w:color w:val="000000" w:themeColor="text1"/>
          <w:lang w:val="fr-FR" w:eastAsia="en-US"/>
        </w:rPr>
        <w:t xml:space="preserve">tout l’art de </w:t>
      </w:r>
      <w:r w:rsidR="00760D88">
        <w:rPr>
          <w:rFonts w:ascii="Arial" w:eastAsia="Times New Roman" w:hAnsi="Arial" w:cs="Arial"/>
          <w:bCs/>
          <w:color w:val="000000" w:themeColor="text1"/>
          <w:lang w:val="fr-FR" w:eastAsia="en-US"/>
        </w:rPr>
        <w:t>Bulgari</w:t>
      </w:r>
      <w:r w:rsidR="006D6F2E" w:rsidRPr="00F258D2">
        <w:rPr>
          <w:rFonts w:ascii="Arial" w:eastAsia="Times New Roman" w:hAnsi="Arial" w:cs="Arial"/>
          <w:bCs/>
          <w:color w:val="000000" w:themeColor="text1"/>
          <w:lang w:val="fr-FR" w:eastAsia="en-US"/>
        </w:rPr>
        <w:t xml:space="preserve"> : </w:t>
      </w:r>
      <w:r w:rsidR="00F027AA" w:rsidRPr="00F258D2">
        <w:rPr>
          <w:rFonts w:ascii="Arial" w:eastAsia="Times New Roman" w:hAnsi="Arial" w:cs="Arial"/>
          <w:bCs/>
          <w:color w:val="000000" w:themeColor="text1"/>
          <w:lang w:val="fr-FR" w:eastAsia="en-US"/>
        </w:rPr>
        <w:t xml:space="preserve">fusionner technicité absolue, esthétique raffinée et modernité. </w:t>
      </w:r>
    </w:p>
    <w:p w14:paraId="2A588611" w14:textId="619BEDBD" w:rsidR="008822F6" w:rsidRPr="00F258D2" w:rsidRDefault="008822F6" w:rsidP="007E765F">
      <w:pPr>
        <w:spacing w:after="0" w:line="240" w:lineRule="auto"/>
        <w:jc w:val="both"/>
        <w:rPr>
          <w:rFonts w:ascii="Arial" w:eastAsia="Times New Roman" w:hAnsi="Arial" w:cs="Arial"/>
          <w:bCs/>
          <w:color w:val="000000" w:themeColor="text1"/>
          <w:lang w:val="fr-FR" w:eastAsia="en-US"/>
        </w:rPr>
      </w:pPr>
    </w:p>
    <w:p w14:paraId="6EFCEA26" w14:textId="77777777" w:rsidR="006748B1" w:rsidRPr="009E1963" w:rsidRDefault="006748B1" w:rsidP="006748B1">
      <w:pPr>
        <w:spacing w:after="0" w:line="240" w:lineRule="auto"/>
        <w:jc w:val="both"/>
        <w:rPr>
          <w:rFonts w:ascii="Arial" w:eastAsia="Times New Roman" w:hAnsi="Arial" w:cs="Arial"/>
          <w:b/>
          <w:i/>
          <w:iCs/>
          <w:color w:val="000000" w:themeColor="text1"/>
          <w:lang w:val="fr-CH" w:eastAsia="en-US"/>
        </w:rPr>
      </w:pPr>
      <w:proofErr w:type="spellStart"/>
      <w:r w:rsidRPr="009E1963">
        <w:rPr>
          <w:rFonts w:ascii="Arial" w:eastAsia="Times New Roman" w:hAnsi="Arial" w:cs="Arial"/>
          <w:b/>
          <w:i/>
          <w:iCs/>
          <w:color w:val="000000" w:themeColor="text1"/>
          <w:lang w:val="fr-CH" w:eastAsia="en-US"/>
        </w:rPr>
        <w:t>Octo</w:t>
      </w:r>
      <w:proofErr w:type="spellEnd"/>
      <w:r w:rsidRPr="009E1963">
        <w:rPr>
          <w:rFonts w:ascii="Arial" w:eastAsia="Times New Roman" w:hAnsi="Arial" w:cs="Arial"/>
          <w:b/>
          <w:i/>
          <w:iCs/>
          <w:color w:val="000000" w:themeColor="text1"/>
          <w:lang w:val="fr-CH" w:eastAsia="en-US"/>
        </w:rPr>
        <w:t xml:space="preserve"> </w:t>
      </w:r>
      <w:proofErr w:type="spellStart"/>
      <w:r w:rsidRPr="009E1963">
        <w:rPr>
          <w:rFonts w:ascii="Arial" w:eastAsia="Times New Roman" w:hAnsi="Arial" w:cs="Arial"/>
          <w:b/>
          <w:i/>
          <w:iCs/>
          <w:color w:val="000000" w:themeColor="text1"/>
          <w:lang w:val="fr-CH" w:eastAsia="en-US"/>
        </w:rPr>
        <w:t>Finissimo</w:t>
      </w:r>
      <w:proofErr w:type="spellEnd"/>
      <w:r w:rsidRPr="009E1963">
        <w:rPr>
          <w:rFonts w:ascii="Arial" w:eastAsia="Times New Roman" w:hAnsi="Arial" w:cs="Arial"/>
          <w:b/>
          <w:i/>
          <w:iCs/>
          <w:color w:val="000000" w:themeColor="text1"/>
          <w:lang w:val="fr-CH" w:eastAsia="en-US"/>
        </w:rPr>
        <w:t xml:space="preserve"> Répétition Minutes</w:t>
      </w:r>
    </w:p>
    <w:p w14:paraId="77AFA9AA" w14:textId="77777777" w:rsidR="006748B1" w:rsidRPr="00F258D2" w:rsidRDefault="006748B1" w:rsidP="006748B1">
      <w:pPr>
        <w:spacing w:after="0" w:line="240" w:lineRule="auto"/>
        <w:jc w:val="both"/>
        <w:rPr>
          <w:rFonts w:ascii="Arial" w:eastAsia="Times New Roman" w:hAnsi="Arial" w:cs="Arial"/>
          <w:b/>
          <w:color w:val="000000" w:themeColor="text1"/>
          <w:lang w:val="fr-CH" w:eastAsia="en-US"/>
        </w:rPr>
      </w:pPr>
    </w:p>
    <w:p w14:paraId="290CD452" w14:textId="631CB47B" w:rsidR="006748B1" w:rsidRPr="00F258D2" w:rsidRDefault="006748B1" w:rsidP="00DD3D47">
      <w:pPr>
        <w:spacing w:after="0" w:line="240" w:lineRule="auto"/>
        <w:jc w:val="both"/>
        <w:rPr>
          <w:rFonts w:ascii="Arial" w:eastAsia="Times New Roman" w:hAnsi="Arial" w:cs="Arial"/>
          <w:bCs/>
          <w:color w:val="000000" w:themeColor="text1"/>
          <w:lang w:val="fr-FR" w:eastAsia="en-US"/>
        </w:rPr>
      </w:pPr>
      <w:r w:rsidRPr="00F258D2">
        <w:rPr>
          <w:rFonts w:ascii="Arial" w:eastAsia="Times New Roman" w:hAnsi="Arial" w:cs="Arial"/>
          <w:bCs/>
          <w:color w:val="000000" w:themeColor="text1"/>
          <w:lang w:val="fr-FR" w:eastAsia="en-US"/>
        </w:rPr>
        <w:t xml:space="preserve">En 2016, deux ans après les débuts de la </w:t>
      </w:r>
      <w:r w:rsidR="00F258D2">
        <w:rPr>
          <w:rFonts w:ascii="Arial" w:eastAsia="Times New Roman" w:hAnsi="Arial" w:cs="Arial"/>
          <w:bCs/>
          <w:color w:val="000000" w:themeColor="text1"/>
          <w:lang w:val="fr-FR" w:eastAsia="en-US"/>
        </w:rPr>
        <w:t>collection</w:t>
      </w:r>
      <w:r w:rsidRPr="00F258D2">
        <w:rPr>
          <w:rFonts w:ascii="Arial" w:eastAsia="Times New Roman" w:hAnsi="Arial" w:cs="Arial"/>
          <w:bCs/>
          <w:color w:val="000000" w:themeColor="text1"/>
          <w:lang w:val="fr-FR" w:eastAsia="en-US"/>
        </w:rPr>
        <w:t xml:space="preserve"> </w:t>
      </w:r>
      <w:proofErr w:type="spellStart"/>
      <w:r w:rsidR="00F258D2" w:rsidRPr="00F258D2">
        <w:rPr>
          <w:rFonts w:ascii="Arial" w:eastAsia="Times New Roman" w:hAnsi="Arial" w:cs="Arial"/>
          <w:bCs/>
          <w:i/>
          <w:iCs/>
          <w:color w:val="000000" w:themeColor="text1"/>
          <w:lang w:val="fr-FR" w:eastAsia="en-US"/>
        </w:rPr>
        <w:t>Octo</w:t>
      </w:r>
      <w:proofErr w:type="spellEnd"/>
      <w:r w:rsidR="00F258D2" w:rsidRPr="00F258D2">
        <w:rPr>
          <w:rFonts w:ascii="Arial" w:eastAsia="Times New Roman" w:hAnsi="Arial" w:cs="Arial"/>
          <w:bCs/>
          <w:i/>
          <w:iCs/>
          <w:color w:val="000000" w:themeColor="text1"/>
          <w:lang w:val="fr-FR" w:eastAsia="en-US"/>
        </w:rPr>
        <w:t xml:space="preserve"> </w:t>
      </w:r>
      <w:proofErr w:type="spellStart"/>
      <w:r w:rsidRPr="00F258D2">
        <w:rPr>
          <w:rFonts w:ascii="Arial" w:eastAsia="Times New Roman" w:hAnsi="Arial" w:cs="Arial"/>
          <w:bCs/>
          <w:i/>
          <w:iCs/>
          <w:color w:val="000000" w:themeColor="text1"/>
          <w:lang w:val="fr-FR" w:eastAsia="en-US"/>
        </w:rPr>
        <w:t>Finissimo</w:t>
      </w:r>
      <w:proofErr w:type="spellEnd"/>
      <w:r w:rsidRPr="00F258D2">
        <w:rPr>
          <w:rFonts w:ascii="Arial" w:eastAsia="Times New Roman" w:hAnsi="Arial" w:cs="Arial"/>
          <w:bCs/>
          <w:color w:val="000000" w:themeColor="text1"/>
          <w:lang w:val="fr-FR" w:eastAsia="en-US"/>
        </w:rPr>
        <w:t>, une montre s’inscrit à jamais dans le cercle exclusif des complications de haute horlogerie : l’</w:t>
      </w:r>
      <w:proofErr w:type="spellStart"/>
      <w:r w:rsidRPr="00F258D2">
        <w:rPr>
          <w:rFonts w:ascii="Arial" w:eastAsia="Times New Roman" w:hAnsi="Arial" w:cs="Arial"/>
          <w:bCs/>
          <w:i/>
          <w:iCs/>
          <w:color w:val="000000" w:themeColor="text1"/>
          <w:lang w:val="fr-FR" w:eastAsia="en-US"/>
        </w:rPr>
        <w:t>Octo</w:t>
      </w:r>
      <w:proofErr w:type="spellEnd"/>
      <w:r w:rsidRPr="00F258D2">
        <w:rPr>
          <w:rFonts w:ascii="Arial" w:eastAsia="Times New Roman" w:hAnsi="Arial" w:cs="Arial"/>
          <w:bCs/>
          <w:i/>
          <w:iCs/>
          <w:color w:val="000000" w:themeColor="text1"/>
          <w:lang w:val="fr-FR" w:eastAsia="en-US"/>
        </w:rPr>
        <w:t xml:space="preserve"> </w:t>
      </w:r>
      <w:proofErr w:type="spellStart"/>
      <w:r w:rsidRPr="00F258D2">
        <w:rPr>
          <w:rFonts w:ascii="Arial" w:eastAsia="Times New Roman" w:hAnsi="Arial" w:cs="Arial"/>
          <w:bCs/>
          <w:i/>
          <w:iCs/>
          <w:color w:val="000000" w:themeColor="text1"/>
          <w:lang w:val="fr-FR" w:eastAsia="en-US"/>
        </w:rPr>
        <w:t>Finissimo</w:t>
      </w:r>
      <w:proofErr w:type="spellEnd"/>
      <w:r w:rsidRPr="00F258D2">
        <w:rPr>
          <w:rFonts w:ascii="Arial" w:eastAsia="Times New Roman" w:hAnsi="Arial" w:cs="Arial"/>
          <w:bCs/>
          <w:i/>
          <w:iCs/>
          <w:color w:val="000000" w:themeColor="text1"/>
          <w:lang w:val="fr-FR" w:eastAsia="en-US"/>
        </w:rPr>
        <w:t xml:space="preserve"> Répétition Minutes</w:t>
      </w:r>
      <w:r w:rsidRPr="00F258D2">
        <w:rPr>
          <w:rFonts w:ascii="Arial" w:eastAsia="Times New Roman" w:hAnsi="Arial" w:cs="Arial"/>
          <w:bCs/>
          <w:color w:val="000000" w:themeColor="text1"/>
          <w:lang w:val="fr-FR" w:eastAsia="en-US"/>
        </w:rPr>
        <w:t>, montre à sonnerie la plus fine du marché. D’une complexité et d’une finesse remarquables (3</w:t>
      </w:r>
      <w:r w:rsidR="00B80532">
        <w:rPr>
          <w:rFonts w:ascii="Arial" w:eastAsia="Times New Roman" w:hAnsi="Arial" w:cs="Arial"/>
          <w:bCs/>
          <w:color w:val="000000" w:themeColor="text1"/>
          <w:lang w:val="fr-FR" w:eastAsia="en-US"/>
        </w:rPr>
        <w:t>,</w:t>
      </w:r>
      <w:r w:rsidRPr="00F258D2">
        <w:rPr>
          <w:rFonts w:ascii="Arial" w:eastAsia="Times New Roman" w:hAnsi="Arial" w:cs="Arial"/>
          <w:bCs/>
          <w:color w:val="000000" w:themeColor="text1"/>
          <w:lang w:val="fr-FR" w:eastAsia="en-US"/>
        </w:rPr>
        <w:t>12 mm pour le mouvement et 6</w:t>
      </w:r>
      <w:r w:rsidR="00B80532">
        <w:rPr>
          <w:rFonts w:ascii="Arial" w:eastAsia="Times New Roman" w:hAnsi="Arial" w:cs="Arial"/>
          <w:bCs/>
          <w:color w:val="000000" w:themeColor="text1"/>
          <w:lang w:val="fr-FR" w:eastAsia="en-US"/>
        </w:rPr>
        <w:t>,</w:t>
      </w:r>
      <w:r w:rsidR="00665A8B">
        <w:rPr>
          <w:rFonts w:ascii="Arial" w:eastAsia="Times New Roman" w:hAnsi="Arial" w:cs="Arial"/>
          <w:bCs/>
          <w:color w:val="000000" w:themeColor="text1"/>
          <w:lang w:val="fr-FR" w:eastAsia="en-US"/>
        </w:rPr>
        <w:t>85</w:t>
      </w:r>
      <w:r w:rsidRPr="00F258D2">
        <w:rPr>
          <w:rFonts w:ascii="Arial" w:eastAsia="Times New Roman" w:hAnsi="Arial" w:cs="Arial"/>
          <w:bCs/>
          <w:color w:val="000000" w:themeColor="text1"/>
          <w:lang w:val="fr-FR" w:eastAsia="en-US"/>
        </w:rPr>
        <w:t xml:space="preserve"> mm pour la boîte), cette pièce se distingue aussitôt par son </w:t>
      </w:r>
      <w:r w:rsidR="0086029E" w:rsidRPr="00F258D2">
        <w:rPr>
          <w:rFonts w:ascii="Arial" w:eastAsia="Times New Roman" w:hAnsi="Arial" w:cs="Arial"/>
          <w:bCs/>
          <w:color w:val="000000" w:themeColor="text1"/>
          <w:lang w:val="fr-FR" w:eastAsia="en-US"/>
        </w:rPr>
        <w:t>design</w:t>
      </w:r>
      <w:r w:rsidRPr="00F258D2">
        <w:rPr>
          <w:rFonts w:ascii="Arial" w:eastAsia="Times New Roman" w:hAnsi="Arial" w:cs="Arial"/>
          <w:bCs/>
          <w:color w:val="000000" w:themeColor="text1"/>
          <w:lang w:val="fr-FR" w:eastAsia="en-US"/>
        </w:rPr>
        <w:t xml:space="preserve"> moderne et épuré. Façonnée dans le titane ultraléger, son boîtier octogonal de 40 mm de diamètre s’ouvre sur un cadran également en titane, ajouré sur les index et la petite seconde</w:t>
      </w:r>
      <w:r w:rsidR="00763876" w:rsidRPr="00F258D2">
        <w:rPr>
          <w:rFonts w:ascii="Arial" w:eastAsia="Times New Roman" w:hAnsi="Arial" w:cs="Arial"/>
          <w:bCs/>
          <w:color w:val="000000" w:themeColor="text1"/>
          <w:lang w:val="fr-FR" w:eastAsia="en-US"/>
        </w:rPr>
        <w:t>. D</w:t>
      </w:r>
      <w:r w:rsidRPr="00F258D2">
        <w:rPr>
          <w:rFonts w:ascii="Arial" w:eastAsia="Times New Roman" w:hAnsi="Arial" w:cs="Arial"/>
          <w:bCs/>
          <w:color w:val="000000" w:themeColor="text1"/>
          <w:lang w:val="fr-FR" w:eastAsia="en-US"/>
        </w:rPr>
        <w:t xml:space="preserve">es ouvertures </w:t>
      </w:r>
      <w:r w:rsidR="00763876" w:rsidRPr="00F258D2">
        <w:rPr>
          <w:rFonts w:ascii="Arial" w:eastAsia="Times New Roman" w:hAnsi="Arial" w:cs="Arial"/>
          <w:bCs/>
          <w:color w:val="000000" w:themeColor="text1"/>
          <w:lang w:val="fr-FR" w:eastAsia="en-US"/>
        </w:rPr>
        <w:t xml:space="preserve">stylisées </w:t>
      </w:r>
      <w:r w:rsidRPr="00F258D2">
        <w:rPr>
          <w:rFonts w:ascii="Arial" w:eastAsia="Times New Roman" w:hAnsi="Arial" w:cs="Arial"/>
          <w:bCs/>
          <w:color w:val="000000" w:themeColor="text1"/>
          <w:lang w:val="fr-FR" w:eastAsia="en-US"/>
        </w:rPr>
        <w:t xml:space="preserve">qui amplifient davantage les excellentes propriétés acoustiques du titane. Aujourd’hui, </w:t>
      </w:r>
      <w:r w:rsidR="00760D88">
        <w:rPr>
          <w:rFonts w:ascii="Arial" w:eastAsia="Times New Roman" w:hAnsi="Arial" w:cs="Arial"/>
          <w:bCs/>
          <w:color w:val="000000" w:themeColor="text1"/>
          <w:lang w:val="fr-FR" w:eastAsia="en-US"/>
        </w:rPr>
        <w:t>Bulgari</w:t>
      </w:r>
      <w:r w:rsidRPr="00F258D2">
        <w:rPr>
          <w:rFonts w:ascii="Arial" w:eastAsia="Times New Roman" w:hAnsi="Arial" w:cs="Arial"/>
          <w:bCs/>
          <w:color w:val="000000" w:themeColor="text1"/>
          <w:lang w:val="fr-FR" w:eastAsia="en-US"/>
        </w:rPr>
        <w:t xml:space="preserve"> revisite le </w:t>
      </w:r>
      <w:r w:rsidR="00763876" w:rsidRPr="00F258D2">
        <w:rPr>
          <w:rFonts w:ascii="Arial" w:eastAsia="Times New Roman" w:hAnsi="Arial" w:cs="Arial"/>
          <w:bCs/>
          <w:color w:val="000000" w:themeColor="text1"/>
          <w:lang w:val="fr-FR" w:eastAsia="en-US"/>
        </w:rPr>
        <w:t>style</w:t>
      </w:r>
      <w:r w:rsidRPr="00F258D2">
        <w:rPr>
          <w:rFonts w:ascii="Arial" w:eastAsia="Times New Roman" w:hAnsi="Arial" w:cs="Arial"/>
          <w:bCs/>
          <w:color w:val="000000" w:themeColor="text1"/>
          <w:lang w:val="fr-FR" w:eastAsia="en-US"/>
        </w:rPr>
        <w:t xml:space="preserve"> audacieux et puissant de cette grande complication dans une version très actuelle en titane sablé avec cadran ajouré </w:t>
      </w:r>
      <w:r w:rsidR="00760D88">
        <w:rPr>
          <w:rFonts w:ascii="Arial" w:eastAsia="Times New Roman" w:hAnsi="Arial" w:cs="Arial"/>
          <w:bCs/>
          <w:color w:val="000000" w:themeColor="text1"/>
          <w:lang w:val="fr-FR" w:eastAsia="en-US"/>
        </w:rPr>
        <w:t>b</w:t>
      </w:r>
      <w:r w:rsidR="00760D88" w:rsidRPr="00760D88">
        <w:rPr>
          <w:rFonts w:ascii="Arial" w:eastAsia="Times New Roman" w:hAnsi="Arial" w:cs="Arial"/>
          <w:bCs/>
          <w:color w:val="000000" w:themeColor="text1"/>
          <w:lang w:val="fr-FR" w:eastAsia="en-US"/>
        </w:rPr>
        <w:t>leu mat</w:t>
      </w:r>
      <w:r w:rsidR="00760D88" w:rsidRPr="00F258D2">
        <w:rPr>
          <w:rFonts w:ascii="Arial" w:eastAsia="Times New Roman" w:hAnsi="Arial" w:cs="Arial"/>
          <w:bCs/>
          <w:color w:val="000000" w:themeColor="text1"/>
          <w:lang w:val="fr-FR" w:eastAsia="en-US"/>
        </w:rPr>
        <w:t xml:space="preserve"> </w:t>
      </w:r>
      <w:r w:rsidRPr="00F258D2">
        <w:rPr>
          <w:rFonts w:ascii="Arial" w:eastAsia="Times New Roman" w:hAnsi="Arial" w:cs="Arial"/>
          <w:bCs/>
          <w:color w:val="000000" w:themeColor="text1"/>
          <w:lang w:val="fr-FR" w:eastAsia="en-US"/>
        </w:rPr>
        <w:t xml:space="preserve">et bracelet en caoutchouc structuré. Une allure sobre et contemporaine, </w:t>
      </w:r>
      <w:r w:rsidR="00531E2F" w:rsidRPr="00F258D2">
        <w:rPr>
          <w:rFonts w:ascii="Arial" w:eastAsia="Times New Roman" w:hAnsi="Arial" w:cs="Arial"/>
          <w:bCs/>
          <w:color w:val="000000" w:themeColor="text1"/>
          <w:lang w:val="fr-FR" w:eastAsia="en-US"/>
        </w:rPr>
        <w:t>animée</w:t>
      </w:r>
      <w:r w:rsidRPr="00F258D2">
        <w:rPr>
          <w:rFonts w:ascii="Arial" w:eastAsia="Times New Roman" w:hAnsi="Arial" w:cs="Arial"/>
          <w:bCs/>
          <w:color w:val="000000" w:themeColor="text1"/>
          <w:lang w:val="fr-FR" w:eastAsia="en-US"/>
        </w:rPr>
        <w:t xml:space="preserve"> par un mouvement de manufacture à remontage manuel, le calibre extraplat BVL 362, offrant les fonctions heure</w:t>
      </w:r>
      <w:r w:rsidR="00DA1AB2" w:rsidRPr="00F258D2">
        <w:rPr>
          <w:rFonts w:ascii="Arial" w:eastAsia="Times New Roman" w:hAnsi="Arial" w:cs="Arial"/>
          <w:bCs/>
          <w:color w:val="000000" w:themeColor="text1"/>
          <w:lang w:val="fr-FR" w:eastAsia="en-US"/>
        </w:rPr>
        <w:t>s</w:t>
      </w:r>
      <w:r w:rsidRPr="00F258D2">
        <w:rPr>
          <w:rFonts w:ascii="Arial" w:eastAsia="Times New Roman" w:hAnsi="Arial" w:cs="Arial"/>
          <w:bCs/>
          <w:color w:val="000000" w:themeColor="text1"/>
          <w:lang w:val="fr-FR" w:eastAsia="en-US"/>
        </w:rPr>
        <w:t>, minute</w:t>
      </w:r>
      <w:r w:rsidR="00DA1AB2" w:rsidRPr="00F258D2">
        <w:rPr>
          <w:rFonts w:ascii="Arial" w:eastAsia="Times New Roman" w:hAnsi="Arial" w:cs="Arial"/>
          <w:bCs/>
          <w:color w:val="000000" w:themeColor="text1"/>
          <w:lang w:val="fr-FR" w:eastAsia="en-US"/>
        </w:rPr>
        <w:t>s</w:t>
      </w:r>
      <w:r w:rsidRPr="00F258D2">
        <w:rPr>
          <w:rFonts w:ascii="Arial" w:eastAsia="Times New Roman" w:hAnsi="Arial" w:cs="Arial"/>
          <w:bCs/>
          <w:color w:val="000000" w:themeColor="text1"/>
          <w:lang w:val="fr-FR" w:eastAsia="en-US"/>
        </w:rPr>
        <w:t xml:space="preserve">, petite seconde et répétition minutes. </w:t>
      </w:r>
    </w:p>
    <w:p w14:paraId="0E095D6C" w14:textId="77777777" w:rsidR="006748B1" w:rsidRPr="00F258D2" w:rsidRDefault="006748B1" w:rsidP="00DD3D47">
      <w:pPr>
        <w:spacing w:after="0" w:line="240" w:lineRule="auto"/>
        <w:jc w:val="both"/>
        <w:rPr>
          <w:rFonts w:ascii="Arial" w:eastAsia="Times New Roman" w:hAnsi="Arial" w:cs="Arial"/>
          <w:b/>
          <w:color w:val="000000" w:themeColor="text1"/>
          <w:lang w:val="fr-CH" w:eastAsia="en-US"/>
        </w:rPr>
      </w:pPr>
    </w:p>
    <w:p w14:paraId="48B2C02B" w14:textId="64A6674A" w:rsidR="00287613" w:rsidRPr="009E1963" w:rsidRDefault="00287613" w:rsidP="00DD3D47">
      <w:pPr>
        <w:spacing w:after="0" w:line="240" w:lineRule="auto"/>
        <w:jc w:val="both"/>
        <w:rPr>
          <w:rFonts w:ascii="Arial" w:eastAsia="Times New Roman" w:hAnsi="Arial" w:cs="Arial"/>
          <w:b/>
          <w:i/>
          <w:iCs/>
          <w:color w:val="000000" w:themeColor="text1"/>
          <w:lang w:val="fr-CH" w:eastAsia="en-US"/>
        </w:rPr>
      </w:pPr>
      <w:proofErr w:type="spellStart"/>
      <w:r w:rsidRPr="009E1963">
        <w:rPr>
          <w:rFonts w:ascii="Arial" w:eastAsia="Times New Roman" w:hAnsi="Arial" w:cs="Arial"/>
          <w:b/>
          <w:i/>
          <w:iCs/>
          <w:color w:val="000000" w:themeColor="text1"/>
          <w:lang w:val="fr-CH" w:eastAsia="en-US"/>
        </w:rPr>
        <w:t>Octo</w:t>
      </w:r>
      <w:proofErr w:type="spellEnd"/>
      <w:r w:rsidRPr="009E1963">
        <w:rPr>
          <w:rFonts w:ascii="Arial" w:eastAsia="Times New Roman" w:hAnsi="Arial" w:cs="Arial"/>
          <w:b/>
          <w:i/>
          <w:iCs/>
          <w:color w:val="000000" w:themeColor="text1"/>
          <w:lang w:val="fr-CH" w:eastAsia="en-US"/>
        </w:rPr>
        <w:t xml:space="preserve"> </w:t>
      </w:r>
      <w:proofErr w:type="spellStart"/>
      <w:r w:rsidRPr="009E1963">
        <w:rPr>
          <w:rFonts w:ascii="Arial" w:eastAsia="Times New Roman" w:hAnsi="Arial" w:cs="Arial"/>
          <w:b/>
          <w:i/>
          <w:iCs/>
          <w:color w:val="000000" w:themeColor="text1"/>
          <w:lang w:val="fr-CH" w:eastAsia="en-US"/>
        </w:rPr>
        <w:t>Finissimo</w:t>
      </w:r>
      <w:proofErr w:type="spellEnd"/>
      <w:r w:rsidRPr="009E1963">
        <w:rPr>
          <w:rFonts w:ascii="Arial" w:eastAsia="Times New Roman" w:hAnsi="Arial" w:cs="Arial"/>
          <w:b/>
          <w:i/>
          <w:iCs/>
          <w:color w:val="000000" w:themeColor="text1"/>
          <w:lang w:val="fr-CH" w:eastAsia="en-US"/>
        </w:rPr>
        <w:t xml:space="preserve"> Chronographe GMT Automatique</w:t>
      </w:r>
    </w:p>
    <w:p w14:paraId="1C8366B6" w14:textId="77777777" w:rsidR="00287613" w:rsidRPr="00F258D2" w:rsidRDefault="00287613" w:rsidP="00DD3D47">
      <w:pPr>
        <w:spacing w:after="0" w:line="240" w:lineRule="auto"/>
        <w:jc w:val="both"/>
        <w:rPr>
          <w:rFonts w:ascii="Arial" w:eastAsia="Times New Roman" w:hAnsi="Arial" w:cs="Arial"/>
          <w:b/>
          <w:color w:val="000000" w:themeColor="text1"/>
          <w:lang w:val="fr-CH" w:eastAsia="en-US"/>
        </w:rPr>
      </w:pPr>
    </w:p>
    <w:p w14:paraId="6FF0CC9A" w14:textId="732C0CB6" w:rsidR="00AD68DB" w:rsidRPr="00F258D2" w:rsidRDefault="0040637C" w:rsidP="00DD3D47">
      <w:pPr>
        <w:spacing w:after="0" w:line="240" w:lineRule="auto"/>
        <w:jc w:val="both"/>
        <w:rPr>
          <w:rFonts w:ascii="Arial" w:eastAsia="Times New Roman" w:hAnsi="Arial" w:cs="Arial"/>
          <w:bCs/>
          <w:color w:val="000000" w:themeColor="text1"/>
          <w:lang w:val="fr-CH" w:eastAsia="en-US"/>
        </w:rPr>
      </w:pPr>
      <w:r w:rsidRPr="00F258D2">
        <w:rPr>
          <w:rFonts w:ascii="Arial" w:eastAsia="Times New Roman" w:hAnsi="Arial" w:cs="Arial"/>
          <w:bCs/>
          <w:color w:val="000000" w:themeColor="text1"/>
          <w:lang w:val="fr-FR" w:eastAsia="en-US"/>
        </w:rPr>
        <w:t xml:space="preserve">Le style monochrome de la collection </w:t>
      </w:r>
      <w:proofErr w:type="spellStart"/>
      <w:r w:rsidR="00F258D2" w:rsidRPr="00F258D2">
        <w:rPr>
          <w:rFonts w:ascii="Arial" w:eastAsia="Times New Roman" w:hAnsi="Arial" w:cs="Arial"/>
          <w:bCs/>
          <w:i/>
          <w:iCs/>
          <w:color w:val="000000" w:themeColor="text1"/>
          <w:lang w:val="fr-FR" w:eastAsia="en-US"/>
        </w:rPr>
        <w:t>Octo</w:t>
      </w:r>
      <w:proofErr w:type="spellEnd"/>
      <w:r w:rsidR="00F258D2" w:rsidRPr="00F258D2">
        <w:rPr>
          <w:rFonts w:ascii="Arial" w:eastAsia="Times New Roman" w:hAnsi="Arial" w:cs="Arial"/>
          <w:bCs/>
          <w:i/>
          <w:iCs/>
          <w:color w:val="000000" w:themeColor="text1"/>
          <w:lang w:val="fr-FR" w:eastAsia="en-US"/>
        </w:rPr>
        <w:t xml:space="preserve"> </w:t>
      </w:r>
      <w:proofErr w:type="spellStart"/>
      <w:r w:rsidRPr="00F258D2">
        <w:rPr>
          <w:rFonts w:ascii="Arial" w:eastAsia="Times New Roman" w:hAnsi="Arial" w:cs="Arial"/>
          <w:bCs/>
          <w:i/>
          <w:iCs/>
          <w:color w:val="000000" w:themeColor="text1"/>
          <w:lang w:val="fr-FR" w:eastAsia="en-US"/>
        </w:rPr>
        <w:t>Finissimo</w:t>
      </w:r>
      <w:proofErr w:type="spellEnd"/>
      <w:r w:rsidRPr="00F258D2">
        <w:rPr>
          <w:rFonts w:ascii="Arial" w:eastAsia="Times New Roman" w:hAnsi="Arial" w:cs="Arial"/>
          <w:bCs/>
          <w:color w:val="000000" w:themeColor="text1"/>
          <w:lang w:val="fr-FR" w:eastAsia="en-US"/>
        </w:rPr>
        <w:t xml:space="preserve"> est autant une signature que </w:t>
      </w:r>
      <w:r w:rsidR="00E27C0D" w:rsidRPr="00F258D2">
        <w:rPr>
          <w:rFonts w:ascii="Arial" w:eastAsia="Times New Roman" w:hAnsi="Arial" w:cs="Arial"/>
          <w:bCs/>
          <w:color w:val="000000" w:themeColor="text1"/>
          <w:lang w:val="fr-FR" w:eastAsia="en-US"/>
        </w:rPr>
        <w:t xml:space="preserve">ses exploits techniques et </w:t>
      </w:r>
      <w:r w:rsidR="005D11D0" w:rsidRPr="00F258D2">
        <w:rPr>
          <w:rFonts w:ascii="Arial" w:eastAsia="Times New Roman" w:hAnsi="Arial" w:cs="Arial"/>
          <w:bCs/>
          <w:color w:val="000000" w:themeColor="text1"/>
          <w:lang w:val="fr-FR" w:eastAsia="en-US"/>
        </w:rPr>
        <w:t>ses lignes élancées</w:t>
      </w:r>
      <w:r w:rsidRPr="00F258D2">
        <w:rPr>
          <w:rFonts w:ascii="Arial" w:eastAsia="Times New Roman" w:hAnsi="Arial" w:cs="Arial"/>
          <w:bCs/>
          <w:color w:val="000000" w:themeColor="text1"/>
          <w:lang w:val="fr-FR" w:eastAsia="en-US"/>
        </w:rPr>
        <w:t xml:space="preserve">. En témoigne cette nouvelle </w:t>
      </w:r>
      <w:r w:rsidR="00E27C0D" w:rsidRPr="00F258D2">
        <w:rPr>
          <w:rFonts w:ascii="Arial" w:eastAsia="Times New Roman" w:hAnsi="Arial" w:cs="Arial"/>
          <w:bCs/>
          <w:color w:val="000000" w:themeColor="text1"/>
          <w:lang w:val="fr-FR" w:eastAsia="en-US"/>
        </w:rPr>
        <w:t>montre sportive</w:t>
      </w:r>
      <w:r w:rsidRPr="00F258D2">
        <w:rPr>
          <w:rFonts w:ascii="Arial" w:eastAsia="Times New Roman" w:hAnsi="Arial" w:cs="Arial"/>
          <w:bCs/>
          <w:color w:val="000000" w:themeColor="text1"/>
          <w:lang w:val="fr-FR" w:eastAsia="en-US"/>
        </w:rPr>
        <w:t xml:space="preserve"> qui réinterprète dans une </w:t>
      </w:r>
      <w:r w:rsidR="002538F8" w:rsidRPr="00F258D2">
        <w:rPr>
          <w:rFonts w:ascii="Arial" w:eastAsia="Times New Roman" w:hAnsi="Arial" w:cs="Arial"/>
          <w:bCs/>
          <w:color w:val="000000" w:themeColor="text1"/>
          <w:lang w:val="fr-FR" w:eastAsia="en-US"/>
        </w:rPr>
        <w:t>exécution</w:t>
      </w:r>
      <w:r w:rsidRPr="00F258D2">
        <w:rPr>
          <w:rFonts w:ascii="Arial" w:eastAsia="Times New Roman" w:hAnsi="Arial" w:cs="Arial"/>
          <w:bCs/>
          <w:color w:val="000000" w:themeColor="text1"/>
          <w:lang w:val="fr-FR" w:eastAsia="en-US"/>
        </w:rPr>
        <w:t xml:space="preserve"> tout acier le fameux </w:t>
      </w:r>
      <w:r w:rsidR="00E27C0D" w:rsidRPr="00F258D2">
        <w:rPr>
          <w:rFonts w:ascii="Arial" w:eastAsia="Times New Roman" w:hAnsi="Arial" w:cs="Arial"/>
          <w:bCs/>
          <w:color w:val="000000" w:themeColor="text1"/>
          <w:lang w:val="fr-FR" w:eastAsia="en-US"/>
        </w:rPr>
        <w:t>chronographe GMT automatique</w:t>
      </w:r>
      <w:r w:rsidR="002538F8" w:rsidRPr="00F258D2">
        <w:rPr>
          <w:rFonts w:ascii="Arial" w:eastAsia="Times New Roman" w:hAnsi="Arial" w:cs="Arial"/>
          <w:bCs/>
          <w:color w:val="000000" w:themeColor="text1"/>
          <w:lang w:val="fr-FR" w:eastAsia="en-US"/>
        </w:rPr>
        <w:t xml:space="preserve"> lancé en 2019, </w:t>
      </w:r>
      <w:r w:rsidR="005D11D0" w:rsidRPr="00F258D2">
        <w:rPr>
          <w:rFonts w:ascii="Arial" w:eastAsia="Times New Roman" w:hAnsi="Arial" w:cs="Arial"/>
          <w:bCs/>
          <w:color w:val="000000" w:themeColor="text1"/>
          <w:lang w:val="fr-FR" w:eastAsia="en-US"/>
        </w:rPr>
        <w:t xml:space="preserve">record mondial de finesse avec son épaisseur de 3.3 mm seulement. </w:t>
      </w:r>
      <w:r w:rsidR="00E27C0D" w:rsidRPr="00F258D2">
        <w:rPr>
          <w:rFonts w:ascii="Arial" w:eastAsia="Times New Roman" w:hAnsi="Arial" w:cs="Arial"/>
          <w:bCs/>
          <w:color w:val="000000" w:themeColor="text1"/>
          <w:lang w:val="fr-FR" w:eastAsia="en-US"/>
        </w:rPr>
        <w:t>Fonctionnelle et séduisante, cette création</w:t>
      </w:r>
      <w:r w:rsidR="00C97A85" w:rsidRPr="00F258D2">
        <w:rPr>
          <w:rFonts w:ascii="Arial" w:eastAsia="Times New Roman" w:hAnsi="Arial" w:cs="Arial"/>
          <w:bCs/>
          <w:color w:val="000000" w:themeColor="text1"/>
          <w:lang w:val="fr-FR" w:eastAsia="en-US"/>
        </w:rPr>
        <w:t xml:space="preserve"> se prête avec style à toutes les occasions, logée dans un boîtier octogonal extraplat en acier poli satiné de 43 mm de diamètre, étanche à 100 mètres. Son cadran argenté brossé verticalement </w:t>
      </w:r>
      <w:r w:rsidR="00F166E0" w:rsidRPr="00F258D2">
        <w:rPr>
          <w:rFonts w:ascii="Arial" w:eastAsia="Times New Roman" w:hAnsi="Arial" w:cs="Arial"/>
          <w:bCs/>
          <w:color w:val="000000" w:themeColor="text1"/>
          <w:lang w:val="fr-FR" w:eastAsia="en-US"/>
        </w:rPr>
        <w:t>souligne ce look ton</w:t>
      </w:r>
      <w:r w:rsidR="005D11D0" w:rsidRPr="00F258D2">
        <w:rPr>
          <w:rFonts w:ascii="Arial" w:eastAsia="Times New Roman" w:hAnsi="Arial" w:cs="Arial"/>
          <w:bCs/>
          <w:color w:val="000000" w:themeColor="text1"/>
          <w:lang w:val="fr-FR" w:eastAsia="en-US"/>
        </w:rPr>
        <w:t>-</w:t>
      </w:r>
      <w:r w:rsidR="00F166E0" w:rsidRPr="00F258D2">
        <w:rPr>
          <w:rFonts w:ascii="Arial" w:eastAsia="Times New Roman" w:hAnsi="Arial" w:cs="Arial"/>
          <w:bCs/>
          <w:color w:val="000000" w:themeColor="text1"/>
          <w:lang w:val="fr-FR" w:eastAsia="en-US"/>
        </w:rPr>
        <w:t>sur</w:t>
      </w:r>
      <w:r w:rsidR="005D11D0" w:rsidRPr="00F258D2">
        <w:rPr>
          <w:rFonts w:ascii="Arial" w:eastAsia="Times New Roman" w:hAnsi="Arial" w:cs="Arial"/>
          <w:bCs/>
          <w:color w:val="000000" w:themeColor="text1"/>
          <w:lang w:val="fr-FR" w:eastAsia="en-US"/>
        </w:rPr>
        <w:t>-</w:t>
      </w:r>
      <w:r w:rsidR="00F166E0" w:rsidRPr="00F258D2">
        <w:rPr>
          <w:rFonts w:ascii="Arial" w:eastAsia="Times New Roman" w:hAnsi="Arial" w:cs="Arial"/>
          <w:bCs/>
          <w:color w:val="000000" w:themeColor="text1"/>
          <w:lang w:val="fr-FR" w:eastAsia="en-US"/>
        </w:rPr>
        <w:t xml:space="preserve">ton à la fois sobre et </w:t>
      </w:r>
      <w:proofErr w:type="spellStart"/>
      <w:r w:rsidR="00385515">
        <w:rPr>
          <w:rFonts w:ascii="Arial" w:eastAsia="Times New Roman" w:hAnsi="Arial" w:cs="Arial"/>
          <w:bCs/>
          <w:color w:val="000000" w:themeColor="text1"/>
          <w:lang w:val="fr-FR" w:eastAsia="en-US"/>
        </w:rPr>
        <w:t>trendy</w:t>
      </w:r>
      <w:proofErr w:type="spellEnd"/>
      <w:r w:rsidR="00F166E0" w:rsidRPr="00F258D2">
        <w:rPr>
          <w:rFonts w:ascii="Arial" w:eastAsia="Times New Roman" w:hAnsi="Arial" w:cs="Arial"/>
          <w:bCs/>
          <w:color w:val="000000" w:themeColor="text1"/>
          <w:lang w:val="fr-FR" w:eastAsia="en-US"/>
        </w:rPr>
        <w:t xml:space="preserve">, prolongé par un confortable bracelet en acier brossé. </w:t>
      </w:r>
      <w:r w:rsidR="00F166E0" w:rsidRPr="00F258D2">
        <w:rPr>
          <w:rFonts w:ascii="Arial" w:eastAsia="Times New Roman" w:hAnsi="Arial" w:cs="Arial"/>
          <w:bCs/>
          <w:color w:val="000000" w:themeColor="text1"/>
          <w:lang w:val="fr-CH" w:eastAsia="en-US"/>
        </w:rPr>
        <w:t xml:space="preserve">Une </w:t>
      </w:r>
      <w:r w:rsidR="007A7B43" w:rsidRPr="00F258D2">
        <w:rPr>
          <w:rFonts w:ascii="Arial" w:eastAsia="Times New Roman" w:hAnsi="Arial" w:cs="Arial"/>
          <w:bCs/>
          <w:color w:val="000000" w:themeColor="text1"/>
          <w:lang w:val="fr-CH" w:eastAsia="en-US"/>
        </w:rPr>
        <w:t>carrure sport-chic</w:t>
      </w:r>
      <w:r w:rsidR="00F166E0" w:rsidRPr="00F258D2">
        <w:rPr>
          <w:rFonts w:ascii="Arial" w:eastAsia="Times New Roman" w:hAnsi="Arial" w:cs="Arial"/>
          <w:bCs/>
          <w:color w:val="000000" w:themeColor="text1"/>
          <w:lang w:val="fr-CH" w:eastAsia="en-US"/>
        </w:rPr>
        <w:t xml:space="preserve"> qui </w:t>
      </w:r>
      <w:r w:rsidR="005D11D0" w:rsidRPr="00F258D2">
        <w:rPr>
          <w:rFonts w:ascii="Arial" w:eastAsia="Times New Roman" w:hAnsi="Arial" w:cs="Arial"/>
          <w:bCs/>
          <w:color w:val="000000" w:themeColor="text1"/>
          <w:lang w:val="fr-CH" w:eastAsia="en-US"/>
        </w:rPr>
        <w:t>recèle un</w:t>
      </w:r>
      <w:r w:rsidR="007A7B43" w:rsidRPr="00F258D2">
        <w:rPr>
          <w:rFonts w:ascii="Arial" w:eastAsia="Times New Roman" w:hAnsi="Arial" w:cs="Arial"/>
          <w:bCs/>
          <w:color w:val="000000" w:themeColor="text1"/>
          <w:lang w:val="fr-CH" w:eastAsia="en-US"/>
        </w:rPr>
        <w:t xml:space="preserve"> mouvement</w:t>
      </w:r>
      <w:r w:rsidR="00AD68DB" w:rsidRPr="00F258D2">
        <w:rPr>
          <w:rFonts w:ascii="Arial" w:eastAsia="Times New Roman" w:hAnsi="Arial" w:cs="Arial"/>
          <w:bCs/>
          <w:color w:val="000000" w:themeColor="text1"/>
          <w:lang w:val="fr-CH" w:eastAsia="en-US"/>
        </w:rPr>
        <w:t xml:space="preserve"> de haute horlogerie</w:t>
      </w:r>
      <w:r w:rsidR="005D11D0" w:rsidRPr="00F258D2">
        <w:rPr>
          <w:rFonts w:ascii="Arial" w:eastAsia="Times New Roman" w:hAnsi="Arial" w:cs="Arial"/>
          <w:bCs/>
          <w:color w:val="000000" w:themeColor="text1"/>
          <w:lang w:val="fr-CH" w:eastAsia="en-US"/>
        </w:rPr>
        <w:t xml:space="preserve"> : </w:t>
      </w:r>
      <w:r w:rsidR="00AD68DB" w:rsidRPr="00F258D2">
        <w:rPr>
          <w:rFonts w:ascii="Arial" w:eastAsia="Times New Roman" w:hAnsi="Arial" w:cs="Arial"/>
          <w:bCs/>
          <w:color w:val="000000" w:themeColor="text1"/>
          <w:lang w:val="fr-FR" w:eastAsia="en-US"/>
        </w:rPr>
        <w:t xml:space="preserve">le calibre BVL 318, </w:t>
      </w:r>
      <w:r w:rsidR="00AD68DB" w:rsidRPr="00F258D2">
        <w:rPr>
          <w:rFonts w:ascii="Arial" w:eastAsia="Times New Roman" w:hAnsi="Arial" w:cs="Arial"/>
          <w:bCs/>
          <w:color w:val="000000" w:themeColor="text1"/>
          <w:lang w:val="fr-CH" w:eastAsia="en-US"/>
        </w:rPr>
        <w:t>chronographe intégré de manufacture doté de la fonction GMT</w:t>
      </w:r>
      <w:r w:rsidR="005D11D0" w:rsidRPr="00F258D2">
        <w:rPr>
          <w:rFonts w:ascii="Arial" w:eastAsia="Times New Roman" w:hAnsi="Arial" w:cs="Arial"/>
          <w:bCs/>
          <w:color w:val="000000" w:themeColor="text1"/>
          <w:lang w:val="fr-FR" w:eastAsia="en-US"/>
        </w:rPr>
        <w:t xml:space="preserve">. </w:t>
      </w:r>
      <w:r w:rsidR="00AD68DB" w:rsidRPr="00F258D2">
        <w:rPr>
          <w:rFonts w:ascii="Arial" w:eastAsia="Times New Roman" w:hAnsi="Arial" w:cs="Arial"/>
          <w:bCs/>
          <w:color w:val="000000" w:themeColor="text1"/>
          <w:lang w:val="fr-CH" w:eastAsia="en-US"/>
        </w:rPr>
        <w:t xml:space="preserve">La fusion parfaite du design et de la technologie dans </w:t>
      </w:r>
      <w:r w:rsidR="007A7B43" w:rsidRPr="00F258D2">
        <w:rPr>
          <w:rFonts w:ascii="Arial" w:eastAsia="Times New Roman" w:hAnsi="Arial" w:cs="Arial"/>
          <w:bCs/>
          <w:color w:val="000000" w:themeColor="text1"/>
          <w:lang w:val="fr-CH" w:eastAsia="en-US"/>
        </w:rPr>
        <w:t>un boîtier extrafin</w:t>
      </w:r>
      <w:r w:rsidR="001B12BE">
        <w:rPr>
          <w:rFonts w:ascii="Arial" w:eastAsia="Times New Roman" w:hAnsi="Arial" w:cs="Arial"/>
          <w:bCs/>
          <w:color w:val="000000" w:themeColor="text1"/>
          <w:lang w:val="fr-CH" w:eastAsia="en-US"/>
        </w:rPr>
        <w:t>, il reste</w:t>
      </w:r>
      <w:r w:rsidR="00245249" w:rsidRPr="00F258D2">
        <w:rPr>
          <w:rFonts w:ascii="Arial" w:eastAsia="Times New Roman" w:hAnsi="Arial" w:cs="Arial"/>
          <w:bCs/>
          <w:color w:val="000000" w:themeColor="text1"/>
          <w:lang w:val="fr-CH" w:eastAsia="en-US"/>
        </w:rPr>
        <w:t xml:space="preserve"> encore à ce jour le chronographe </w:t>
      </w:r>
      <w:r w:rsidR="00245249" w:rsidRPr="00F258D2">
        <w:rPr>
          <w:rFonts w:ascii="Arial" w:eastAsia="Times New Roman" w:hAnsi="Arial" w:cs="Arial"/>
          <w:bCs/>
          <w:color w:val="000000" w:themeColor="text1"/>
          <w:lang w:val="fr-FR" w:eastAsia="en-US"/>
        </w:rPr>
        <w:t xml:space="preserve">mécanique le plus </w:t>
      </w:r>
      <w:proofErr w:type="gramStart"/>
      <w:r w:rsidR="00245249" w:rsidRPr="00F258D2">
        <w:rPr>
          <w:rFonts w:ascii="Arial" w:eastAsia="Times New Roman" w:hAnsi="Arial" w:cs="Arial"/>
          <w:bCs/>
          <w:color w:val="000000" w:themeColor="text1"/>
          <w:lang w:val="fr-FR" w:eastAsia="en-US"/>
        </w:rPr>
        <w:t>fin jamais réalisé</w:t>
      </w:r>
      <w:proofErr w:type="gramEnd"/>
      <w:r w:rsidR="001B12BE">
        <w:rPr>
          <w:rFonts w:ascii="Arial" w:eastAsia="Times New Roman" w:hAnsi="Arial" w:cs="Arial"/>
          <w:bCs/>
          <w:color w:val="000000" w:themeColor="text1"/>
          <w:lang w:val="fr-FR" w:eastAsia="en-US"/>
        </w:rPr>
        <w:t>.</w:t>
      </w:r>
    </w:p>
    <w:p w14:paraId="15C5779D" w14:textId="538A7150" w:rsidR="00233ADB" w:rsidRPr="00F258D2" w:rsidRDefault="00233ADB" w:rsidP="00DD3D47">
      <w:pPr>
        <w:spacing w:after="0" w:line="240" w:lineRule="auto"/>
        <w:jc w:val="both"/>
        <w:rPr>
          <w:rFonts w:ascii="Arial" w:eastAsia="Times New Roman" w:hAnsi="Arial" w:cs="Arial"/>
          <w:bCs/>
          <w:color w:val="000000" w:themeColor="text1"/>
          <w:lang w:val="fr-CH" w:eastAsia="en-US"/>
        </w:rPr>
      </w:pPr>
    </w:p>
    <w:p w14:paraId="73A92843" w14:textId="0D613BA7" w:rsidR="003D7432" w:rsidRPr="009E1963" w:rsidRDefault="002F6ECB" w:rsidP="00DD3D47">
      <w:pPr>
        <w:spacing w:after="0" w:line="240" w:lineRule="auto"/>
        <w:jc w:val="both"/>
        <w:rPr>
          <w:rFonts w:ascii="Arial" w:eastAsia="Times New Roman" w:hAnsi="Arial" w:cs="Arial"/>
          <w:b/>
          <w:i/>
          <w:iCs/>
          <w:color w:val="000000" w:themeColor="text1"/>
          <w:lang w:val="fr-CH" w:eastAsia="en-US"/>
        </w:rPr>
      </w:pPr>
      <w:proofErr w:type="spellStart"/>
      <w:r w:rsidRPr="009E1963">
        <w:rPr>
          <w:rFonts w:ascii="Arial" w:eastAsia="Times New Roman" w:hAnsi="Arial" w:cs="Arial"/>
          <w:b/>
          <w:i/>
          <w:iCs/>
          <w:color w:val="000000" w:themeColor="text1"/>
          <w:lang w:val="fr-CH" w:eastAsia="en-US"/>
        </w:rPr>
        <w:t>Octo</w:t>
      </w:r>
      <w:proofErr w:type="spellEnd"/>
      <w:r w:rsidRPr="009E1963">
        <w:rPr>
          <w:rFonts w:ascii="Arial" w:eastAsia="Times New Roman" w:hAnsi="Arial" w:cs="Arial"/>
          <w:b/>
          <w:i/>
          <w:iCs/>
          <w:color w:val="000000" w:themeColor="text1"/>
          <w:lang w:val="fr-CH" w:eastAsia="en-US"/>
        </w:rPr>
        <w:t xml:space="preserve"> </w:t>
      </w:r>
      <w:proofErr w:type="spellStart"/>
      <w:r w:rsidRPr="009E1963">
        <w:rPr>
          <w:rFonts w:ascii="Arial" w:eastAsia="Times New Roman" w:hAnsi="Arial" w:cs="Arial"/>
          <w:b/>
          <w:i/>
          <w:iCs/>
          <w:color w:val="000000" w:themeColor="text1"/>
          <w:lang w:val="fr-CH" w:eastAsia="en-US"/>
        </w:rPr>
        <w:t>Finissimo</w:t>
      </w:r>
      <w:proofErr w:type="spellEnd"/>
      <w:r w:rsidRPr="009E1963">
        <w:rPr>
          <w:rFonts w:ascii="Arial" w:eastAsia="Times New Roman" w:hAnsi="Arial" w:cs="Arial"/>
          <w:b/>
          <w:i/>
          <w:iCs/>
          <w:color w:val="000000" w:themeColor="text1"/>
          <w:lang w:val="fr-CH" w:eastAsia="en-US"/>
        </w:rPr>
        <w:t xml:space="preserve"> </w:t>
      </w:r>
      <w:r w:rsidR="00FF687A" w:rsidRPr="009E1963">
        <w:rPr>
          <w:rFonts w:ascii="Arial" w:eastAsia="Times New Roman" w:hAnsi="Arial" w:cs="Arial"/>
          <w:b/>
          <w:i/>
          <w:iCs/>
          <w:color w:val="000000" w:themeColor="text1"/>
          <w:lang w:val="fr-CH" w:eastAsia="en-US"/>
        </w:rPr>
        <w:t xml:space="preserve">Tourbillon </w:t>
      </w:r>
      <w:r w:rsidRPr="009E1963">
        <w:rPr>
          <w:rFonts w:ascii="Arial" w:eastAsia="Times New Roman" w:hAnsi="Arial" w:cs="Arial"/>
          <w:b/>
          <w:i/>
          <w:iCs/>
          <w:color w:val="000000" w:themeColor="text1"/>
          <w:lang w:val="fr-CH" w:eastAsia="en-US"/>
        </w:rPr>
        <w:t>Chronographe Squelette</w:t>
      </w:r>
      <w:r w:rsidR="00FF687A" w:rsidRPr="009E1963">
        <w:rPr>
          <w:rFonts w:ascii="Arial" w:eastAsia="Times New Roman" w:hAnsi="Arial" w:cs="Arial"/>
          <w:b/>
          <w:i/>
          <w:iCs/>
          <w:color w:val="000000" w:themeColor="text1"/>
          <w:lang w:val="fr-CH" w:eastAsia="en-US"/>
        </w:rPr>
        <w:t xml:space="preserve"> Automatique</w:t>
      </w:r>
    </w:p>
    <w:p w14:paraId="4A9EF119" w14:textId="4E943475" w:rsidR="008E5A9E" w:rsidRPr="00BF2F10" w:rsidRDefault="008E5A9E" w:rsidP="00DD3D47">
      <w:pPr>
        <w:spacing w:after="0" w:line="240" w:lineRule="auto"/>
        <w:jc w:val="both"/>
        <w:rPr>
          <w:rFonts w:ascii="Arial" w:eastAsia="Times New Roman" w:hAnsi="Arial" w:cs="Arial"/>
          <w:b/>
          <w:color w:val="000000" w:themeColor="text1"/>
          <w:lang w:val="fr-CH" w:eastAsia="en-US"/>
        </w:rPr>
      </w:pPr>
    </w:p>
    <w:p w14:paraId="33FCDF45" w14:textId="0D7A9D36" w:rsidR="001351C6" w:rsidRDefault="008E5A9E" w:rsidP="00DD3D47">
      <w:pPr>
        <w:spacing w:after="0" w:line="240" w:lineRule="auto"/>
        <w:jc w:val="both"/>
        <w:rPr>
          <w:rFonts w:ascii="Arial" w:eastAsia="Times New Roman" w:hAnsi="Arial" w:cs="Arial"/>
          <w:bCs/>
          <w:color w:val="000000" w:themeColor="text1"/>
          <w:lang w:val="fr-CH" w:eastAsia="en-US"/>
        </w:rPr>
      </w:pPr>
      <w:r w:rsidRPr="00F258D2">
        <w:rPr>
          <w:rFonts w:ascii="Arial" w:eastAsia="Times New Roman" w:hAnsi="Arial" w:cs="Arial"/>
          <w:bCs/>
          <w:color w:val="000000" w:themeColor="text1"/>
          <w:lang w:val="fr-FR" w:eastAsia="en-US"/>
        </w:rPr>
        <w:t xml:space="preserve">Plus près de nous, en 2020, </w:t>
      </w:r>
      <w:r w:rsidR="00760D88">
        <w:rPr>
          <w:rFonts w:ascii="Arial" w:eastAsia="Times New Roman" w:hAnsi="Arial" w:cs="Arial"/>
          <w:bCs/>
          <w:color w:val="000000" w:themeColor="text1"/>
          <w:lang w:val="fr-FR" w:eastAsia="en-US"/>
        </w:rPr>
        <w:t>Bulgari</w:t>
      </w:r>
      <w:r w:rsidRPr="00F258D2">
        <w:rPr>
          <w:rFonts w:ascii="Arial" w:eastAsia="Times New Roman" w:hAnsi="Arial" w:cs="Arial"/>
          <w:bCs/>
          <w:color w:val="000000" w:themeColor="text1"/>
          <w:lang w:val="fr-FR" w:eastAsia="en-US"/>
        </w:rPr>
        <w:t xml:space="preserve"> poursuit ses exploits de finesse, avec un sixième record mondial consécutif décroché par l’</w:t>
      </w:r>
      <w:proofErr w:type="spellStart"/>
      <w:r w:rsidRPr="00385515">
        <w:rPr>
          <w:rFonts w:ascii="Arial" w:eastAsia="Times New Roman" w:hAnsi="Arial" w:cs="Arial"/>
          <w:bCs/>
          <w:i/>
          <w:iCs/>
          <w:color w:val="000000" w:themeColor="text1"/>
          <w:lang w:val="fr-FR" w:eastAsia="en-US"/>
        </w:rPr>
        <w:t>Octo</w:t>
      </w:r>
      <w:proofErr w:type="spellEnd"/>
      <w:r w:rsidRPr="00385515">
        <w:rPr>
          <w:rFonts w:ascii="Arial" w:eastAsia="Times New Roman" w:hAnsi="Arial" w:cs="Arial"/>
          <w:bCs/>
          <w:i/>
          <w:iCs/>
          <w:color w:val="000000" w:themeColor="text1"/>
          <w:lang w:val="fr-FR" w:eastAsia="en-US"/>
        </w:rPr>
        <w:t xml:space="preserve"> </w:t>
      </w:r>
      <w:proofErr w:type="spellStart"/>
      <w:r w:rsidRPr="00385515">
        <w:rPr>
          <w:rFonts w:ascii="Arial" w:eastAsia="Times New Roman" w:hAnsi="Arial" w:cs="Arial"/>
          <w:bCs/>
          <w:i/>
          <w:iCs/>
          <w:color w:val="000000" w:themeColor="text1"/>
          <w:lang w:val="fr-FR" w:eastAsia="en-US"/>
        </w:rPr>
        <w:t>Finissimo</w:t>
      </w:r>
      <w:proofErr w:type="spellEnd"/>
      <w:r w:rsidRPr="00385515">
        <w:rPr>
          <w:rFonts w:ascii="Arial" w:eastAsia="Times New Roman" w:hAnsi="Arial" w:cs="Arial"/>
          <w:bCs/>
          <w:i/>
          <w:iCs/>
          <w:color w:val="000000" w:themeColor="text1"/>
          <w:lang w:val="fr-FR" w:eastAsia="en-US"/>
        </w:rPr>
        <w:t xml:space="preserve"> Tourbillon Chronographe Squelette Automatique</w:t>
      </w:r>
      <w:r w:rsidRPr="00F258D2">
        <w:rPr>
          <w:rFonts w:ascii="Arial" w:eastAsia="Times New Roman" w:hAnsi="Arial" w:cs="Arial"/>
          <w:bCs/>
          <w:color w:val="000000" w:themeColor="text1"/>
          <w:lang w:val="fr-FR" w:eastAsia="en-US"/>
        </w:rPr>
        <w:t xml:space="preserve">. Un mouvement </w:t>
      </w:r>
      <w:r w:rsidR="000C54A5" w:rsidRPr="00F258D2">
        <w:rPr>
          <w:rFonts w:ascii="Arial" w:eastAsia="Times New Roman" w:hAnsi="Arial" w:cs="Arial"/>
          <w:bCs/>
          <w:color w:val="000000" w:themeColor="text1"/>
          <w:lang w:val="fr-FR" w:eastAsia="en-US"/>
        </w:rPr>
        <w:t>squelette à remontage automatique ave</w:t>
      </w:r>
      <w:r w:rsidR="00D430ED" w:rsidRPr="00F258D2">
        <w:rPr>
          <w:rFonts w:ascii="Arial" w:eastAsia="Times New Roman" w:hAnsi="Arial" w:cs="Arial"/>
          <w:bCs/>
          <w:color w:val="000000" w:themeColor="text1"/>
          <w:lang w:val="fr-FR" w:eastAsia="en-US"/>
        </w:rPr>
        <w:t xml:space="preserve">c fonctions </w:t>
      </w:r>
      <w:r w:rsidRPr="00F258D2">
        <w:rPr>
          <w:rFonts w:ascii="Arial" w:eastAsia="Times New Roman" w:hAnsi="Arial" w:cs="Arial"/>
          <w:bCs/>
          <w:color w:val="000000" w:themeColor="text1"/>
          <w:lang w:val="fr-FR" w:eastAsia="en-US"/>
        </w:rPr>
        <w:t xml:space="preserve">chronographe mono-poussoir et tourbillon, </w:t>
      </w:r>
      <w:r w:rsidR="000C54A5" w:rsidRPr="00F258D2">
        <w:rPr>
          <w:rFonts w:ascii="Arial" w:eastAsia="Times New Roman" w:hAnsi="Arial" w:cs="Arial"/>
          <w:bCs/>
          <w:color w:val="000000" w:themeColor="text1"/>
          <w:lang w:val="fr-FR" w:eastAsia="en-US"/>
        </w:rPr>
        <w:t xml:space="preserve">le tout </w:t>
      </w:r>
      <w:r w:rsidRPr="00F258D2">
        <w:rPr>
          <w:rFonts w:ascii="Arial" w:eastAsia="Times New Roman" w:hAnsi="Arial" w:cs="Arial"/>
          <w:bCs/>
          <w:color w:val="000000" w:themeColor="text1"/>
          <w:lang w:val="fr-FR" w:eastAsia="en-US"/>
        </w:rPr>
        <w:t xml:space="preserve">contenu dans une épaisseur de </w:t>
      </w:r>
      <w:r w:rsidR="000C54A5" w:rsidRPr="00F258D2">
        <w:rPr>
          <w:rFonts w:ascii="Arial" w:eastAsia="Times New Roman" w:hAnsi="Arial" w:cs="Arial"/>
          <w:bCs/>
          <w:color w:val="000000" w:themeColor="text1"/>
          <w:lang w:val="fr-FR" w:eastAsia="en-US"/>
        </w:rPr>
        <w:t>3</w:t>
      </w:r>
      <w:r w:rsidR="00B80532">
        <w:rPr>
          <w:rFonts w:ascii="Arial" w:eastAsia="Times New Roman" w:hAnsi="Arial" w:cs="Arial"/>
          <w:bCs/>
          <w:color w:val="000000" w:themeColor="text1"/>
          <w:lang w:val="fr-FR" w:eastAsia="en-US"/>
        </w:rPr>
        <w:t>,</w:t>
      </w:r>
      <w:r w:rsidR="000C54A5" w:rsidRPr="00F258D2">
        <w:rPr>
          <w:rFonts w:ascii="Arial" w:eastAsia="Times New Roman" w:hAnsi="Arial" w:cs="Arial"/>
          <w:bCs/>
          <w:color w:val="000000" w:themeColor="text1"/>
          <w:lang w:val="fr-FR" w:eastAsia="en-US"/>
        </w:rPr>
        <w:t>5</w:t>
      </w:r>
      <w:r w:rsidRPr="00F258D2">
        <w:rPr>
          <w:rFonts w:ascii="Arial" w:eastAsia="Times New Roman" w:hAnsi="Arial" w:cs="Arial"/>
          <w:bCs/>
          <w:color w:val="000000" w:themeColor="text1"/>
          <w:lang w:val="fr-FR" w:eastAsia="en-US"/>
        </w:rPr>
        <w:t xml:space="preserve"> mm seulement. </w:t>
      </w:r>
      <w:r w:rsidR="00052C6F" w:rsidRPr="00F258D2">
        <w:rPr>
          <w:rFonts w:ascii="Arial" w:eastAsia="Times New Roman" w:hAnsi="Arial" w:cs="Arial"/>
          <w:bCs/>
          <w:color w:val="000000" w:themeColor="text1"/>
          <w:lang w:val="fr-FR" w:eastAsia="en-US"/>
        </w:rPr>
        <w:t>Ce</w:t>
      </w:r>
      <w:r w:rsidRPr="00F258D2">
        <w:rPr>
          <w:rFonts w:ascii="Arial" w:eastAsia="Times New Roman" w:hAnsi="Arial" w:cs="Arial"/>
          <w:bCs/>
          <w:color w:val="000000" w:themeColor="text1"/>
          <w:lang w:val="fr-FR" w:eastAsia="en-US"/>
        </w:rPr>
        <w:t xml:space="preserve"> concentré de virtuosité technique et </w:t>
      </w:r>
      <w:r w:rsidR="000C54A5" w:rsidRPr="00F258D2">
        <w:rPr>
          <w:rFonts w:ascii="Arial" w:eastAsia="Times New Roman" w:hAnsi="Arial" w:cs="Arial"/>
          <w:bCs/>
          <w:color w:val="000000" w:themeColor="text1"/>
          <w:lang w:val="fr-FR" w:eastAsia="en-US"/>
        </w:rPr>
        <w:t>de design ultra moderne</w:t>
      </w:r>
      <w:r w:rsidR="00052C6F" w:rsidRPr="00F258D2">
        <w:rPr>
          <w:rFonts w:ascii="Arial" w:eastAsia="Times New Roman" w:hAnsi="Arial" w:cs="Arial"/>
          <w:bCs/>
          <w:color w:val="000000" w:themeColor="text1"/>
          <w:lang w:val="fr-FR" w:eastAsia="en-US"/>
        </w:rPr>
        <w:t xml:space="preserve"> </w:t>
      </w:r>
      <w:r w:rsidR="000C54A5" w:rsidRPr="00F258D2">
        <w:rPr>
          <w:rFonts w:ascii="Arial" w:eastAsia="Times New Roman" w:hAnsi="Arial" w:cs="Arial"/>
          <w:bCs/>
          <w:color w:val="000000" w:themeColor="text1"/>
          <w:lang w:val="fr-FR" w:eastAsia="en-US"/>
        </w:rPr>
        <w:t xml:space="preserve">prend forme dans </w:t>
      </w:r>
      <w:r w:rsidR="00052C6F" w:rsidRPr="00F258D2">
        <w:rPr>
          <w:rFonts w:ascii="Arial" w:eastAsia="Times New Roman" w:hAnsi="Arial" w:cs="Arial"/>
          <w:bCs/>
          <w:color w:val="000000" w:themeColor="text1"/>
          <w:lang w:val="fr-FR" w:eastAsia="en-US"/>
        </w:rPr>
        <w:t>une</w:t>
      </w:r>
      <w:r w:rsidR="000C54A5" w:rsidRPr="00F258D2">
        <w:rPr>
          <w:rFonts w:ascii="Arial" w:eastAsia="Times New Roman" w:hAnsi="Arial" w:cs="Arial"/>
          <w:bCs/>
          <w:color w:val="000000" w:themeColor="text1"/>
          <w:lang w:val="fr-FR" w:eastAsia="en-US"/>
        </w:rPr>
        <w:t xml:space="preserve"> nouvelle interprétation </w:t>
      </w:r>
      <w:r w:rsidR="00225C6E" w:rsidRPr="00F258D2">
        <w:rPr>
          <w:rFonts w:ascii="Arial" w:eastAsia="Times New Roman" w:hAnsi="Arial" w:cs="Arial"/>
          <w:bCs/>
          <w:color w:val="000000" w:themeColor="text1"/>
          <w:lang w:val="fr-FR" w:eastAsia="en-US"/>
        </w:rPr>
        <w:t>précieuse en platine. Son boîtier de 4</w:t>
      </w:r>
      <w:r w:rsidR="00B80532">
        <w:rPr>
          <w:rFonts w:ascii="Arial" w:eastAsia="Times New Roman" w:hAnsi="Arial" w:cs="Arial"/>
          <w:bCs/>
          <w:color w:val="000000" w:themeColor="text1"/>
          <w:lang w:val="fr-FR" w:eastAsia="en-US"/>
        </w:rPr>
        <w:t>3</w:t>
      </w:r>
      <w:r w:rsidR="00225C6E" w:rsidRPr="00F258D2">
        <w:rPr>
          <w:rFonts w:ascii="Arial" w:eastAsia="Times New Roman" w:hAnsi="Arial" w:cs="Arial"/>
          <w:bCs/>
          <w:color w:val="000000" w:themeColor="text1"/>
          <w:lang w:val="fr-FR" w:eastAsia="en-US"/>
        </w:rPr>
        <w:t xml:space="preserve"> mm, surmonté d’une couronne en or blanc </w:t>
      </w:r>
      <w:r w:rsidR="007557BC" w:rsidRPr="00F258D2">
        <w:rPr>
          <w:rFonts w:ascii="Arial" w:eastAsia="Times New Roman" w:hAnsi="Arial" w:cs="Arial"/>
          <w:bCs/>
          <w:color w:val="000000" w:themeColor="text1"/>
          <w:lang w:val="fr-FR" w:eastAsia="en-US"/>
        </w:rPr>
        <w:t>et</w:t>
      </w:r>
      <w:r w:rsidR="00225C6E" w:rsidRPr="00F258D2">
        <w:rPr>
          <w:rFonts w:ascii="Arial" w:eastAsia="Times New Roman" w:hAnsi="Arial" w:cs="Arial"/>
          <w:bCs/>
          <w:color w:val="000000" w:themeColor="text1"/>
          <w:lang w:val="fr-FR" w:eastAsia="en-US"/>
        </w:rPr>
        <w:t xml:space="preserve"> céramique</w:t>
      </w:r>
      <w:r w:rsidR="00A22A0B" w:rsidRPr="00F258D2">
        <w:rPr>
          <w:rFonts w:ascii="Arial" w:eastAsia="Times New Roman" w:hAnsi="Arial" w:cs="Arial"/>
          <w:bCs/>
          <w:color w:val="000000" w:themeColor="text1"/>
          <w:lang w:val="fr-FR" w:eastAsia="en-US"/>
        </w:rPr>
        <w:t xml:space="preserve">, accueille un élégant cadran ajouré aux deux compteurs de chronographe gris, qui </w:t>
      </w:r>
      <w:r w:rsidR="000C54A5" w:rsidRPr="00F258D2">
        <w:rPr>
          <w:rFonts w:ascii="Arial" w:eastAsia="Times New Roman" w:hAnsi="Arial" w:cs="Arial"/>
          <w:bCs/>
          <w:color w:val="000000" w:themeColor="text1"/>
          <w:lang w:val="fr-FR" w:eastAsia="en-US"/>
        </w:rPr>
        <w:t xml:space="preserve">révèle pleinement </w:t>
      </w:r>
      <w:r w:rsidR="000C54A5" w:rsidRPr="00F258D2">
        <w:rPr>
          <w:rFonts w:ascii="Arial" w:eastAsia="Times New Roman" w:hAnsi="Arial" w:cs="Arial"/>
          <w:bCs/>
          <w:color w:val="000000" w:themeColor="text1"/>
          <w:lang w:val="fr-CH" w:eastAsia="en-US"/>
        </w:rPr>
        <w:t>le calibre de manufacture BVL 388</w:t>
      </w:r>
      <w:r w:rsidR="0072348C" w:rsidRPr="00F258D2">
        <w:rPr>
          <w:rFonts w:ascii="Arial" w:eastAsia="Times New Roman" w:hAnsi="Arial" w:cs="Arial"/>
          <w:bCs/>
          <w:color w:val="000000" w:themeColor="text1"/>
          <w:lang w:val="fr-CH" w:eastAsia="en-US"/>
        </w:rPr>
        <w:t xml:space="preserve"> squelette et son tourbillon </w:t>
      </w:r>
      <w:r w:rsidR="00052C6F" w:rsidRPr="00F258D2">
        <w:rPr>
          <w:rFonts w:ascii="Arial" w:eastAsia="Times New Roman" w:hAnsi="Arial" w:cs="Arial"/>
          <w:bCs/>
          <w:color w:val="000000" w:themeColor="text1"/>
          <w:lang w:val="fr-CH" w:eastAsia="en-US"/>
        </w:rPr>
        <w:t xml:space="preserve">placé </w:t>
      </w:r>
      <w:r w:rsidR="0072348C" w:rsidRPr="00F258D2">
        <w:rPr>
          <w:rFonts w:ascii="Arial" w:eastAsia="Times New Roman" w:hAnsi="Arial" w:cs="Arial"/>
          <w:bCs/>
          <w:color w:val="000000" w:themeColor="text1"/>
          <w:lang w:val="fr-CH" w:eastAsia="en-US"/>
        </w:rPr>
        <w:t>à 6h. L’ensemble est survolé d’aiguilles bleues</w:t>
      </w:r>
      <w:r w:rsidR="00052C6F" w:rsidRPr="00F258D2">
        <w:rPr>
          <w:rFonts w:ascii="Arial" w:eastAsia="Times New Roman" w:hAnsi="Arial" w:cs="Arial"/>
          <w:bCs/>
          <w:color w:val="000000" w:themeColor="text1"/>
          <w:lang w:val="fr-CH" w:eastAsia="en-US"/>
        </w:rPr>
        <w:t>,</w:t>
      </w:r>
      <w:r w:rsidR="0072348C" w:rsidRPr="00F258D2">
        <w:rPr>
          <w:rFonts w:ascii="Arial" w:eastAsia="Times New Roman" w:hAnsi="Arial" w:cs="Arial"/>
          <w:bCs/>
          <w:color w:val="000000" w:themeColor="text1"/>
          <w:lang w:val="fr-CH" w:eastAsia="en-US"/>
        </w:rPr>
        <w:t xml:space="preserve"> auxquelles s’accorde le bracelet en alligator à boucle de platine. </w:t>
      </w:r>
    </w:p>
    <w:p w14:paraId="7D07C909" w14:textId="2EB850B0" w:rsidR="009C14B2" w:rsidRDefault="009C14B2" w:rsidP="00DD3D47">
      <w:pPr>
        <w:spacing w:after="0" w:line="240" w:lineRule="auto"/>
        <w:jc w:val="both"/>
        <w:rPr>
          <w:rFonts w:ascii="Arial" w:eastAsia="Times New Roman" w:hAnsi="Arial" w:cs="Arial"/>
          <w:bCs/>
          <w:color w:val="000000" w:themeColor="text1"/>
          <w:lang w:val="fr-CH" w:eastAsia="en-US"/>
        </w:rPr>
      </w:pPr>
    </w:p>
    <w:p w14:paraId="43E87A19" w14:textId="77777777" w:rsidR="008F1274" w:rsidRPr="009E1963" w:rsidRDefault="008F1274" w:rsidP="008F1274">
      <w:pPr>
        <w:rPr>
          <w:rFonts w:ascii="Century Gothic" w:hAnsi="Century Gothic" w:cs="Times New Roman"/>
          <w:caps/>
          <w:spacing w:val="15"/>
          <w:sz w:val="38"/>
          <w:szCs w:val="38"/>
          <w:lang w:val="fr-CH" w:eastAsia="fr-FR"/>
        </w:rPr>
      </w:pPr>
      <w:r w:rsidRPr="009E1963">
        <w:rPr>
          <w:rFonts w:ascii="Century Gothic" w:hAnsi="Century Gothic" w:cs="Times New Roman"/>
          <w:caps/>
          <w:spacing w:val="15"/>
          <w:sz w:val="38"/>
          <w:szCs w:val="38"/>
          <w:lang w:val="fr-CH" w:eastAsia="fr-FR"/>
        </w:rPr>
        <w:t>caracteristiQUEs TECHNIQUES</w:t>
      </w:r>
    </w:p>
    <w:p w14:paraId="46C9695F" w14:textId="21C3B7D2" w:rsidR="009C14B2" w:rsidRPr="009E1963" w:rsidRDefault="009C14B2" w:rsidP="009C14B2">
      <w:pPr>
        <w:spacing w:after="0" w:line="240" w:lineRule="auto"/>
        <w:jc w:val="both"/>
        <w:rPr>
          <w:rFonts w:ascii="Arial" w:eastAsia="Times New Roman" w:hAnsi="Arial" w:cs="Arial"/>
          <w:bCs/>
          <w:color w:val="000000" w:themeColor="text1"/>
          <w:lang w:val="fr-CH" w:eastAsia="en-US"/>
        </w:rPr>
      </w:pPr>
    </w:p>
    <w:p w14:paraId="17C7008B" w14:textId="77777777" w:rsidR="009C14B2" w:rsidRPr="009E1963" w:rsidRDefault="009C14B2" w:rsidP="009C14B2">
      <w:pPr>
        <w:widowControl w:val="0"/>
        <w:tabs>
          <w:tab w:val="left" w:pos="10490"/>
        </w:tabs>
        <w:suppressAutoHyphens/>
        <w:autoSpaceDE w:val="0"/>
        <w:autoSpaceDN w:val="0"/>
        <w:adjustRightInd w:val="0"/>
        <w:spacing w:line="276" w:lineRule="auto"/>
        <w:ind w:right="696"/>
        <w:jc w:val="both"/>
        <w:textAlignment w:val="center"/>
        <w:rPr>
          <w:rFonts w:ascii="Arial" w:eastAsia="Times New Roman" w:hAnsi="Arial" w:cs="Arial"/>
          <w:b/>
          <w:caps/>
          <w:color w:val="000000" w:themeColor="text1"/>
          <w:sz w:val="20"/>
          <w:szCs w:val="20"/>
          <w:lang w:val="fr-CH" w:eastAsia="en-US"/>
        </w:rPr>
      </w:pPr>
      <w:r w:rsidRPr="009E1963">
        <w:rPr>
          <w:rFonts w:ascii="Arial" w:eastAsia="Times New Roman" w:hAnsi="Arial" w:cs="Arial"/>
          <w:b/>
          <w:caps/>
          <w:color w:val="000000" w:themeColor="text1"/>
          <w:sz w:val="20"/>
          <w:szCs w:val="20"/>
          <w:lang w:val="fr-CH" w:eastAsia="en-US"/>
        </w:rPr>
        <w:t>OCTO FINISSIMO RÉPÉTITION MINUTES</w:t>
      </w:r>
    </w:p>
    <w:p w14:paraId="2114B9E6" w14:textId="090D2C35" w:rsidR="009C14B2" w:rsidRPr="009C14B2" w:rsidRDefault="009C14B2" w:rsidP="009C14B2">
      <w:pPr>
        <w:ind w:right="685"/>
        <w:jc w:val="both"/>
        <w:rPr>
          <w:rFonts w:ascii="Arial" w:eastAsia="Times New Roman" w:hAnsi="Arial" w:cs="Arial"/>
          <w:bCs/>
          <w:color w:val="000000" w:themeColor="text1"/>
          <w:sz w:val="20"/>
          <w:szCs w:val="20"/>
          <w:lang w:val="fr-CH" w:eastAsia="en-US"/>
        </w:rPr>
      </w:pPr>
      <w:r w:rsidRPr="009C14B2">
        <w:rPr>
          <w:rFonts w:ascii="Arial" w:eastAsia="Times New Roman" w:hAnsi="Arial" w:cs="Arial"/>
          <w:bCs/>
          <w:color w:val="000000" w:themeColor="text1"/>
          <w:sz w:val="20"/>
          <w:szCs w:val="20"/>
          <w:lang w:val="fr-CH" w:eastAsia="en-US"/>
        </w:rPr>
        <w:t>R</w:t>
      </w:r>
      <w:r w:rsidR="00D978AD">
        <w:rPr>
          <w:rFonts w:ascii="Arial" w:eastAsia="Times New Roman" w:hAnsi="Arial" w:cs="Arial"/>
          <w:bCs/>
          <w:color w:val="000000" w:themeColor="text1"/>
          <w:sz w:val="20"/>
          <w:szCs w:val="20"/>
          <w:lang w:val="fr-CH" w:eastAsia="en-US"/>
        </w:rPr>
        <w:t>é</w:t>
      </w:r>
      <w:r w:rsidRPr="009C14B2">
        <w:rPr>
          <w:rFonts w:ascii="Arial" w:eastAsia="Times New Roman" w:hAnsi="Arial" w:cs="Arial"/>
          <w:bCs/>
          <w:color w:val="000000" w:themeColor="text1"/>
          <w:sz w:val="20"/>
          <w:szCs w:val="20"/>
          <w:lang w:val="fr-CH" w:eastAsia="en-US"/>
        </w:rPr>
        <w:t>f. 103669</w:t>
      </w:r>
    </w:p>
    <w:p w14:paraId="07DF9F2A" w14:textId="77777777" w:rsidR="009C14B2" w:rsidRPr="009C14B2" w:rsidRDefault="009C14B2" w:rsidP="009C14B2">
      <w:pPr>
        <w:ind w:right="685"/>
        <w:jc w:val="both"/>
        <w:rPr>
          <w:rFonts w:ascii="Arial" w:eastAsia="Times New Roman" w:hAnsi="Arial" w:cs="Arial"/>
          <w:b/>
          <w:color w:val="000000" w:themeColor="text1"/>
          <w:sz w:val="20"/>
          <w:szCs w:val="20"/>
          <w:lang w:val="fr-CH" w:eastAsia="en-US"/>
        </w:rPr>
      </w:pPr>
      <w:r w:rsidRPr="009C14B2">
        <w:rPr>
          <w:rFonts w:ascii="Arial" w:eastAsia="Times New Roman" w:hAnsi="Arial" w:cs="Arial"/>
          <w:b/>
          <w:color w:val="000000" w:themeColor="text1"/>
          <w:sz w:val="20"/>
          <w:szCs w:val="20"/>
          <w:lang w:val="fr-CH" w:eastAsia="en-US"/>
        </w:rPr>
        <w:t>Mouvement</w:t>
      </w:r>
    </w:p>
    <w:p w14:paraId="2CF3415D" w14:textId="08E0C992" w:rsidR="009C14B2" w:rsidRPr="009C14B2" w:rsidRDefault="009C14B2" w:rsidP="009C14B2">
      <w:pPr>
        <w:ind w:right="685"/>
        <w:jc w:val="both"/>
        <w:rPr>
          <w:rFonts w:ascii="Arial" w:eastAsia="Times New Roman" w:hAnsi="Arial" w:cs="Arial"/>
          <w:bCs/>
          <w:color w:val="000000" w:themeColor="text1"/>
          <w:sz w:val="20"/>
          <w:szCs w:val="20"/>
          <w:lang w:val="fr-CH" w:eastAsia="en-US"/>
        </w:rPr>
      </w:pPr>
      <w:r w:rsidRPr="009C14B2">
        <w:rPr>
          <w:rFonts w:ascii="Arial" w:eastAsia="Times New Roman" w:hAnsi="Arial" w:cs="Arial"/>
          <w:bCs/>
          <w:color w:val="000000" w:themeColor="text1"/>
          <w:sz w:val="20"/>
          <w:szCs w:val="20"/>
          <w:lang w:val="fr-CH" w:eastAsia="en-US"/>
        </w:rPr>
        <w:t xml:space="preserve">Mouvement manufacture </w:t>
      </w:r>
      <w:proofErr w:type="spellStart"/>
      <w:r w:rsidRPr="009C14B2">
        <w:rPr>
          <w:rFonts w:ascii="Arial" w:eastAsia="Times New Roman" w:hAnsi="Arial" w:cs="Arial"/>
          <w:bCs/>
          <w:color w:val="000000" w:themeColor="text1"/>
          <w:sz w:val="20"/>
          <w:szCs w:val="20"/>
          <w:lang w:val="fr-CH" w:eastAsia="en-US"/>
        </w:rPr>
        <w:t>ultra-plat</w:t>
      </w:r>
      <w:proofErr w:type="spellEnd"/>
      <w:r w:rsidRPr="009C14B2">
        <w:rPr>
          <w:rFonts w:ascii="Arial" w:eastAsia="Times New Roman" w:hAnsi="Arial" w:cs="Arial"/>
          <w:bCs/>
          <w:color w:val="000000" w:themeColor="text1"/>
          <w:sz w:val="20"/>
          <w:szCs w:val="20"/>
          <w:lang w:val="fr-CH" w:eastAsia="en-US"/>
        </w:rPr>
        <w:t xml:space="preserve"> mécanique à remontage manuel, </w:t>
      </w:r>
      <w:r w:rsidR="00834804">
        <w:rPr>
          <w:rFonts w:ascii="Arial" w:eastAsia="Times New Roman" w:hAnsi="Arial" w:cs="Arial"/>
          <w:bCs/>
          <w:color w:val="000000" w:themeColor="text1"/>
          <w:sz w:val="20"/>
          <w:szCs w:val="20"/>
          <w:lang w:val="fr-CH" w:eastAsia="en-US"/>
        </w:rPr>
        <w:t>r</w:t>
      </w:r>
      <w:r w:rsidR="00834804" w:rsidRPr="009C14B2">
        <w:rPr>
          <w:rFonts w:ascii="Arial" w:eastAsia="Times New Roman" w:hAnsi="Arial" w:cs="Arial"/>
          <w:bCs/>
          <w:color w:val="000000" w:themeColor="text1"/>
          <w:sz w:val="20"/>
          <w:szCs w:val="20"/>
          <w:lang w:val="fr-CH" w:eastAsia="en-US"/>
        </w:rPr>
        <w:t xml:space="preserve">épétition </w:t>
      </w:r>
      <w:r w:rsidR="00834804">
        <w:rPr>
          <w:rFonts w:ascii="Arial" w:eastAsia="Times New Roman" w:hAnsi="Arial" w:cs="Arial"/>
          <w:bCs/>
          <w:color w:val="000000" w:themeColor="text1"/>
          <w:sz w:val="20"/>
          <w:szCs w:val="20"/>
          <w:lang w:val="fr-CH" w:eastAsia="en-US"/>
        </w:rPr>
        <w:t>m</w:t>
      </w:r>
      <w:r w:rsidR="00834804" w:rsidRPr="009C14B2">
        <w:rPr>
          <w:rFonts w:ascii="Arial" w:eastAsia="Times New Roman" w:hAnsi="Arial" w:cs="Arial"/>
          <w:bCs/>
          <w:color w:val="000000" w:themeColor="text1"/>
          <w:sz w:val="20"/>
          <w:szCs w:val="20"/>
          <w:lang w:val="fr-CH" w:eastAsia="en-US"/>
        </w:rPr>
        <w:t xml:space="preserve">inutes et petite seconde </w:t>
      </w:r>
      <w:r w:rsidR="00834804">
        <w:rPr>
          <w:rFonts w:ascii="Arial" w:eastAsia="Times New Roman" w:hAnsi="Arial" w:cs="Arial"/>
          <w:bCs/>
          <w:color w:val="000000" w:themeColor="text1"/>
          <w:sz w:val="20"/>
          <w:szCs w:val="20"/>
          <w:lang w:val="fr-CH" w:eastAsia="en-US"/>
        </w:rPr>
        <w:t>-</w:t>
      </w:r>
      <w:r w:rsidR="00834804" w:rsidRPr="009C14B2">
        <w:rPr>
          <w:rFonts w:ascii="Arial" w:eastAsia="Times New Roman" w:hAnsi="Arial" w:cs="Arial"/>
          <w:bCs/>
          <w:color w:val="000000" w:themeColor="text1"/>
          <w:sz w:val="20"/>
          <w:szCs w:val="20"/>
          <w:lang w:val="fr-CH" w:eastAsia="en-US"/>
        </w:rPr>
        <w:t xml:space="preserve"> </w:t>
      </w:r>
      <w:r w:rsidR="00834804">
        <w:rPr>
          <w:rFonts w:ascii="Arial" w:eastAsia="Times New Roman" w:hAnsi="Arial" w:cs="Arial"/>
          <w:bCs/>
          <w:color w:val="000000" w:themeColor="text1"/>
          <w:sz w:val="20"/>
          <w:szCs w:val="20"/>
          <w:lang w:val="fr-CH" w:eastAsia="en-US"/>
        </w:rPr>
        <w:t>c</w:t>
      </w:r>
      <w:r w:rsidRPr="009C14B2">
        <w:rPr>
          <w:rFonts w:ascii="Arial" w:eastAsia="Times New Roman" w:hAnsi="Arial" w:cs="Arial"/>
          <w:bCs/>
          <w:color w:val="000000" w:themeColor="text1"/>
          <w:sz w:val="20"/>
          <w:szCs w:val="20"/>
          <w:lang w:val="fr-CH" w:eastAsia="en-US"/>
        </w:rPr>
        <w:t>alibre BVL 362</w:t>
      </w:r>
      <w:r w:rsidR="00834804">
        <w:rPr>
          <w:rFonts w:ascii="Arial" w:eastAsia="Times New Roman" w:hAnsi="Arial" w:cs="Arial"/>
          <w:bCs/>
          <w:color w:val="000000" w:themeColor="text1"/>
          <w:sz w:val="20"/>
          <w:szCs w:val="20"/>
          <w:lang w:val="fr-CH" w:eastAsia="en-US"/>
        </w:rPr>
        <w:t xml:space="preserve"> (</w:t>
      </w:r>
      <w:r w:rsidR="00834804" w:rsidRPr="009C14B2">
        <w:rPr>
          <w:rFonts w:ascii="Arial" w:eastAsia="Times New Roman" w:hAnsi="Arial" w:cs="Arial"/>
          <w:bCs/>
          <w:color w:val="000000" w:themeColor="text1"/>
          <w:sz w:val="20"/>
          <w:szCs w:val="20"/>
          <w:lang w:val="fr-CH" w:eastAsia="en-US"/>
        </w:rPr>
        <w:t>épaisseur de 3,12</w:t>
      </w:r>
      <w:r w:rsidR="00FA446C">
        <w:rPr>
          <w:rFonts w:ascii="Arial" w:eastAsia="Times New Roman" w:hAnsi="Arial" w:cs="Arial"/>
          <w:bCs/>
          <w:color w:val="000000" w:themeColor="text1"/>
          <w:sz w:val="20"/>
          <w:szCs w:val="20"/>
          <w:lang w:val="fr-CH" w:eastAsia="en-US"/>
        </w:rPr>
        <w:t xml:space="preserve"> </w:t>
      </w:r>
      <w:r w:rsidR="00834804" w:rsidRPr="009C14B2">
        <w:rPr>
          <w:rFonts w:ascii="Arial" w:eastAsia="Times New Roman" w:hAnsi="Arial" w:cs="Arial"/>
          <w:bCs/>
          <w:color w:val="000000" w:themeColor="text1"/>
          <w:sz w:val="20"/>
          <w:szCs w:val="20"/>
          <w:lang w:val="fr-CH" w:eastAsia="en-US"/>
        </w:rPr>
        <w:t>mm</w:t>
      </w:r>
      <w:r w:rsidR="00834804">
        <w:rPr>
          <w:rFonts w:ascii="Arial" w:eastAsia="Times New Roman" w:hAnsi="Arial" w:cs="Arial"/>
          <w:bCs/>
          <w:color w:val="000000" w:themeColor="text1"/>
          <w:sz w:val="20"/>
          <w:szCs w:val="20"/>
          <w:lang w:val="fr-CH" w:eastAsia="en-US"/>
        </w:rPr>
        <w:t>) ;</w:t>
      </w:r>
      <w:r w:rsidR="00834804" w:rsidRPr="00834804">
        <w:rPr>
          <w:rFonts w:ascii="Arial" w:eastAsia="Times New Roman" w:hAnsi="Arial" w:cs="Arial"/>
          <w:bCs/>
          <w:color w:val="000000" w:themeColor="text1"/>
          <w:sz w:val="20"/>
          <w:szCs w:val="20"/>
          <w:lang w:val="fr-CH" w:eastAsia="en-US"/>
        </w:rPr>
        <w:t xml:space="preserve"> </w:t>
      </w:r>
      <w:r w:rsidR="00834804">
        <w:rPr>
          <w:rFonts w:ascii="Arial" w:eastAsia="Times New Roman" w:hAnsi="Arial" w:cs="Arial"/>
          <w:bCs/>
          <w:color w:val="000000" w:themeColor="text1"/>
          <w:sz w:val="20"/>
          <w:szCs w:val="20"/>
          <w:lang w:val="fr-CH" w:eastAsia="en-US"/>
        </w:rPr>
        <w:t>r</w:t>
      </w:r>
      <w:r w:rsidR="00834804" w:rsidRPr="009C14B2">
        <w:rPr>
          <w:rFonts w:ascii="Arial" w:eastAsia="Times New Roman" w:hAnsi="Arial" w:cs="Arial"/>
          <w:bCs/>
          <w:color w:val="000000" w:themeColor="text1"/>
          <w:sz w:val="20"/>
          <w:szCs w:val="20"/>
          <w:lang w:val="fr-CH" w:eastAsia="en-US"/>
        </w:rPr>
        <w:t>éserve de marche 42h</w:t>
      </w:r>
      <w:r w:rsidR="00834804">
        <w:rPr>
          <w:rFonts w:ascii="Arial" w:eastAsia="Times New Roman" w:hAnsi="Arial" w:cs="Arial"/>
          <w:bCs/>
          <w:color w:val="000000" w:themeColor="text1"/>
          <w:sz w:val="20"/>
          <w:szCs w:val="20"/>
          <w:lang w:val="fr-CH" w:eastAsia="en-US"/>
        </w:rPr>
        <w:t xml:space="preserve">, fréquence </w:t>
      </w:r>
      <w:r w:rsidRPr="009C14B2">
        <w:rPr>
          <w:rFonts w:ascii="Arial" w:eastAsia="Times New Roman" w:hAnsi="Arial" w:cs="Arial"/>
          <w:bCs/>
          <w:color w:val="000000" w:themeColor="text1"/>
          <w:sz w:val="20"/>
          <w:szCs w:val="20"/>
          <w:lang w:val="fr-CH" w:eastAsia="en-US"/>
        </w:rPr>
        <w:t>21’600 A/h</w:t>
      </w:r>
      <w:r w:rsidR="006440B0">
        <w:rPr>
          <w:rFonts w:ascii="Arial" w:eastAsia="Times New Roman" w:hAnsi="Arial" w:cs="Arial"/>
          <w:bCs/>
          <w:color w:val="000000" w:themeColor="text1"/>
          <w:sz w:val="20"/>
          <w:szCs w:val="20"/>
          <w:lang w:val="fr-CH" w:eastAsia="en-US"/>
        </w:rPr>
        <w:t xml:space="preserve"> (3 Hz)</w:t>
      </w:r>
      <w:r w:rsidRPr="009C14B2">
        <w:rPr>
          <w:rFonts w:ascii="Arial" w:eastAsia="Times New Roman" w:hAnsi="Arial" w:cs="Arial"/>
          <w:bCs/>
          <w:color w:val="000000" w:themeColor="text1"/>
          <w:sz w:val="20"/>
          <w:szCs w:val="20"/>
          <w:lang w:val="fr-CH" w:eastAsia="en-US"/>
        </w:rPr>
        <w:t>.</w:t>
      </w:r>
    </w:p>
    <w:p w14:paraId="4D12EC6B" w14:textId="77777777" w:rsidR="009C14B2" w:rsidRPr="009C14B2" w:rsidRDefault="009C14B2" w:rsidP="009C14B2">
      <w:pPr>
        <w:ind w:right="685"/>
        <w:jc w:val="both"/>
        <w:rPr>
          <w:rFonts w:ascii="Arial" w:eastAsia="Times New Roman" w:hAnsi="Arial" w:cs="Arial"/>
          <w:b/>
          <w:color w:val="000000" w:themeColor="text1"/>
          <w:sz w:val="20"/>
          <w:szCs w:val="20"/>
          <w:lang w:val="fr-CH" w:eastAsia="en-US"/>
        </w:rPr>
      </w:pPr>
      <w:r w:rsidRPr="009C14B2">
        <w:rPr>
          <w:rFonts w:ascii="Arial" w:eastAsia="Times New Roman" w:hAnsi="Arial" w:cs="Arial"/>
          <w:b/>
          <w:color w:val="000000" w:themeColor="text1"/>
          <w:sz w:val="20"/>
          <w:szCs w:val="20"/>
          <w:lang w:val="fr-CH" w:eastAsia="en-US"/>
        </w:rPr>
        <w:t>Boîtier et cadran</w:t>
      </w:r>
    </w:p>
    <w:p w14:paraId="50EA1F87" w14:textId="7F895B57" w:rsidR="009C14B2" w:rsidRPr="009C14B2" w:rsidRDefault="009C14B2" w:rsidP="009C14B2">
      <w:pPr>
        <w:ind w:right="685"/>
        <w:jc w:val="both"/>
        <w:rPr>
          <w:rFonts w:ascii="Arial" w:eastAsia="Times New Roman" w:hAnsi="Arial" w:cs="Arial"/>
          <w:bCs/>
          <w:color w:val="000000" w:themeColor="text1"/>
          <w:sz w:val="20"/>
          <w:szCs w:val="20"/>
          <w:lang w:val="fr-CH" w:eastAsia="en-US"/>
        </w:rPr>
      </w:pPr>
      <w:r w:rsidRPr="009C14B2">
        <w:rPr>
          <w:rFonts w:ascii="Arial" w:eastAsia="Times New Roman" w:hAnsi="Arial" w:cs="Arial"/>
          <w:bCs/>
          <w:color w:val="000000" w:themeColor="text1"/>
          <w:sz w:val="20"/>
          <w:szCs w:val="20"/>
          <w:lang w:val="fr-CH" w:eastAsia="en-US"/>
        </w:rPr>
        <w:t>Boîtier en titane</w:t>
      </w:r>
      <w:r w:rsidR="00834804">
        <w:rPr>
          <w:rFonts w:ascii="Arial" w:eastAsia="Times New Roman" w:hAnsi="Arial" w:cs="Arial"/>
          <w:bCs/>
          <w:color w:val="000000" w:themeColor="text1"/>
          <w:sz w:val="20"/>
          <w:szCs w:val="20"/>
          <w:lang w:val="fr-CH" w:eastAsia="en-US"/>
        </w:rPr>
        <w:t xml:space="preserve"> sablé</w:t>
      </w:r>
      <w:r w:rsidRPr="009C14B2">
        <w:rPr>
          <w:rFonts w:ascii="Arial" w:eastAsia="Times New Roman" w:hAnsi="Arial" w:cs="Arial"/>
          <w:bCs/>
          <w:color w:val="000000" w:themeColor="text1"/>
          <w:sz w:val="20"/>
          <w:szCs w:val="20"/>
          <w:lang w:val="fr-CH" w:eastAsia="en-US"/>
        </w:rPr>
        <w:t>, 40mm</w:t>
      </w:r>
      <w:r w:rsidR="00D978AD">
        <w:rPr>
          <w:rFonts w:ascii="Arial" w:eastAsia="Times New Roman" w:hAnsi="Arial" w:cs="Arial"/>
          <w:bCs/>
          <w:color w:val="000000" w:themeColor="text1"/>
          <w:sz w:val="20"/>
          <w:szCs w:val="20"/>
          <w:lang w:val="fr-CH" w:eastAsia="en-US"/>
        </w:rPr>
        <w:t>,</w:t>
      </w:r>
      <w:r w:rsidR="00834804">
        <w:rPr>
          <w:rFonts w:ascii="Arial" w:eastAsia="Times New Roman" w:hAnsi="Arial" w:cs="Arial"/>
          <w:bCs/>
          <w:color w:val="000000" w:themeColor="text1"/>
          <w:sz w:val="20"/>
          <w:szCs w:val="20"/>
          <w:lang w:val="fr-CH" w:eastAsia="en-US"/>
        </w:rPr>
        <w:t xml:space="preserve"> </w:t>
      </w:r>
      <w:r w:rsidR="00D978AD" w:rsidRPr="00D978AD">
        <w:rPr>
          <w:rFonts w:ascii="Arial" w:eastAsia="Times New Roman" w:hAnsi="Arial" w:cs="Arial"/>
          <w:bCs/>
          <w:color w:val="000000" w:themeColor="text1"/>
          <w:sz w:val="20"/>
          <w:szCs w:val="20"/>
          <w:lang w:val="fr-CH" w:eastAsia="en-US"/>
        </w:rPr>
        <w:t>fond transparent</w:t>
      </w:r>
      <w:r w:rsidR="00834804">
        <w:rPr>
          <w:rFonts w:ascii="Arial" w:eastAsia="Times New Roman" w:hAnsi="Arial" w:cs="Arial"/>
          <w:bCs/>
          <w:color w:val="000000" w:themeColor="text1"/>
          <w:sz w:val="20"/>
          <w:szCs w:val="20"/>
          <w:lang w:val="fr-CH" w:eastAsia="en-US"/>
        </w:rPr>
        <w:t>,</w:t>
      </w:r>
      <w:r w:rsidRPr="009C14B2">
        <w:rPr>
          <w:rFonts w:ascii="Arial" w:eastAsia="Times New Roman" w:hAnsi="Arial" w:cs="Arial"/>
          <w:bCs/>
          <w:color w:val="000000" w:themeColor="text1"/>
          <w:sz w:val="20"/>
          <w:szCs w:val="20"/>
          <w:lang w:val="fr-CH" w:eastAsia="en-US"/>
        </w:rPr>
        <w:t xml:space="preserve"> épaisseur de 6</w:t>
      </w:r>
      <w:r w:rsidR="006440B0">
        <w:rPr>
          <w:rFonts w:ascii="Arial" w:eastAsia="Times New Roman" w:hAnsi="Arial" w:cs="Arial"/>
          <w:bCs/>
          <w:color w:val="000000" w:themeColor="text1"/>
          <w:sz w:val="20"/>
          <w:szCs w:val="20"/>
          <w:lang w:val="fr-CH" w:eastAsia="en-US"/>
        </w:rPr>
        <w:t>,</w:t>
      </w:r>
      <w:r w:rsidR="00665A8B">
        <w:rPr>
          <w:rFonts w:ascii="Arial" w:eastAsia="Times New Roman" w:hAnsi="Arial" w:cs="Arial"/>
          <w:bCs/>
          <w:color w:val="000000" w:themeColor="text1"/>
          <w:sz w:val="20"/>
          <w:szCs w:val="20"/>
          <w:lang w:val="fr-CH" w:eastAsia="en-US"/>
        </w:rPr>
        <w:t>85</w:t>
      </w:r>
      <w:r w:rsidR="00FA446C">
        <w:rPr>
          <w:rFonts w:ascii="Arial" w:eastAsia="Times New Roman" w:hAnsi="Arial" w:cs="Arial"/>
          <w:bCs/>
          <w:color w:val="000000" w:themeColor="text1"/>
          <w:sz w:val="20"/>
          <w:szCs w:val="20"/>
          <w:lang w:val="fr-CH" w:eastAsia="en-US"/>
        </w:rPr>
        <w:t xml:space="preserve"> </w:t>
      </w:r>
      <w:r w:rsidRPr="009C14B2">
        <w:rPr>
          <w:rFonts w:ascii="Arial" w:eastAsia="Times New Roman" w:hAnsi="Arial" w:cs="Arial"/>
          <w:bCs/>
          <w:color w:val="000000" w:themeColor="text1"/>
          <w:sz w:val="20"/>
          <w:szCs w:val="20"/>
          <w:lang w:val="fr-CH" w:eastAsia="en-US"/>
        </w:rPr>
        <w:t>mm</w:t>
      </w:r>
      <w:r w:rsidR="00834804">
        <w:rPr>
          <w:rFonts w:ascii="Arial" w:eastAsia="Times New Roman" w:hAnsi="Arial" w:cs="Arial"/>
          <w:bCs/>
          <w:color w:val="000000" w:themeColor="text1"/>
          <w:sz w:val="20"/>
          <w:szCs w:val="20"/>
          <w:lang w:val="fr-CH" w:eastAsia="en-US"/>
        </w:rPr>
        <w:t>,</w:t>
      </w:r>
      <w:r w:rsidRPr="009C14B2">
        <w:rPr>
          <w:rFonts w:ascii="Arial" w:eastAsia="Times New Roman" w:hAnsi="Arial" w:cs="Arial"/>
          <w:bCs/>
          <w:color w:val="000000" w:themeColor="text1"/>
          <w:sz w:val="20"/>
          <w:szCs w:val="20"/>
          <w:lang w:val="fr-CH" w:eastAsia="en-US"/>
        </w:rPr>
        <w:t xml:space="preserve"> couronne en titane sertie d’un insert en céramique</w:t>
      </w:r>
      <w:r w:rsidR="00834804">
        <w:rPr>
          <w:rFonts w:ascii="Arial" w:eastAsia="Times New Roman" w:hAnsi="Arial" w:cs="Arial"/>
          <w:bCs/>
          <w:color w:val="000000" w:themeColor="text1"/>
          <w:sz w:val="20"/>
          <w:szCs w:val="20"/>
          <w:lang w:val="fr-CH" w:eastAsia="en-US"/>
        </w:rPr>
        <w:t xml:space="preserve"> et </w:t>
      </w:r>
      <w:r w:rsidR="00834804" w:rsidRPr="00834804">
        <w:rPr>
          <w:rFonts w:ascii="Arial" w:eastAsia="Times New Roman" w:hAnsi="Arial" w:cs="Arial"/>
          <w:bCs/>
          <w:color w:val="000000" w:themeColor="text1"/>
          <w:sz w:val="20"/>
          <w:szCs w:val="20"/>
          <w:lang w:val="fr-CH" w:eastAsia="en-US"/>
        </w:rPr>
        <w:t>poussoirs en titane</w:t>
      </w:r>
      <w:r w:rsidR="00834804">
        <w:rPr>
          <w:rFonts w:ascii="Arial" w:eastAsia="Times New Roman" w:hAnsi="Arial" w:cs="Arial"/>
          <w:bCs/>
          <w:color w:val="000000" w:themeColor="text1"/>
          <w:sz w:val="20"/>
          <w:szCs w:val="20"/>
          <w:lang w:val="fr-CH" w:eastAsia="en-US"/>
        </w:rPr>
        <w:t xml:space="preserve"> </w:t>
      </w:r>
      <w:r w:rsidRPr="009C14B2">
        <w:rPr>
          <w:rFonts w:ascii="Arial" w:eastAsia="Times New Roman" w:hAnsi="Arial" w:cs="Arial"/>
          <w:bCs/>
          <w:color w:val="000000" w:themeColor="text1"/>
          <w:sz w:val="20"/>
          <w:szCs w:val="20"/>
          <w:lang w:val="fr-CH" w:eastAsia="en-US"/>
        </w:rPr>
        <w:t xml:space="preserve">; cadran </w:t>
      </w:r>
      <w:r w:rsidR="00834804">
        <w:rPr>
          <w:rFonts w:ascii="Arial" w:eastAsia="Times New Roman" w:hAnsi="Arial" w:cs="Arial"/>
          <w:bCs/>
          <w:color w:val="000000" w:themeColor="text1"/>
          <w:sz w:val="20"/>
          <w:szCs w:val="20"/>
          <w:lang w:val="fr-CH" w:eastAsia="en-US"/>
        </w:rPr>
        <w:t xml:space="preserve">bleu matte </w:t>
      </w:r>
      <w:r w:rsidRPr="009C14B2">
        <w:rPr>
          <w:rFonts w:ascii="Arial" w:eastAsia="Times New Roman" w:hAnsi="Arial" w:cs="Arial"/>
          <w:bCs/>
          <w:color w:val="000000" w:themeColor="text1"/>
          <w:sz w:val="20"/>
          <w:szCs w:val="20"/>
          <w:lang w:val="fr-CH" w:eastAsia="en-US"/>
        </w:rPr>
        <w:t xml:space="preserve">ajouré </w:t>
      </w:r>
      <w:r w:rsidR="00834804">
        <w:rPr>
          <w:rFonts w:ascii="Arial" w:eastAsia="Times New Roman" w:hAnsi="Arial" w:cs="Arial"/>
          <w:bCs/>
          <w:color w:val="000000" w:themeColor="text1"/>
          <w:sz w:val="20"/>
          <w:szCs w:val="20"/>
          <w:lang w:val="fr-CH" w:eastAsia="en-US"/>
        </w:rPr>
        <w:t>avec</w:t>
      </w:r>
      <w:r w:rsidRPr="009C14B2">
        <w:rPr>
          <w:rFonts w:ascii="Arial" w:eastAsia="Times New Roman" w:hAnsi="Arial" w:cs="Arial"/>
          <w:bCs/>
          <w:color w:val="000000" w:themeColor="text1"/>
          <w:sz w:val="20"/>
          <w:szCs w:val="20"/>
          <w:lang w:val="fr-CH" w:eastAsia="en-US"/>
        </w:rPr>
        <w:t xml:space="preserve"> la petite seconde, aiguilles </w:t>
      </w:r>
      <w:r w:rsidR="00834804">
        <w:rPr>
          <w:rFonts w:ascii="Arial" w:eastAsia="Times New Roman" w:hAnsi="Arial" w:cs="Arial"/>
          <w:bCs/>
          <w:color w:val="000000" w:themeColor="text1"/>
          <w:sz w:val="20"/>
          <w:szCs w:val="20"/>
          <w:lang w:val="fr-CH" w:eastAsia="en-US"/>
        </w:rPr>
        <w:t xml:space="preserve">en </w:t>
      </w:r>
      <w:proofErr w:type="gramStart"/>
      <w:r w:rsidR="00834804">
        <w:rPr>
          <w:rFonts w:ascii="Arial" w:eastAsia="Times New Roman" w:hAnsi="Arial" w:cs="Arial"/>
          <w:bCs/>
          <w:color w:val="000000" w:themeColor="text1"/>
          <w:sz w:val="20"/>
          <w:szCs w:val="20"/>
          <w:lang w:val="fr-CH" w:eastAsia="en-US"/>
        </w:rPr>
        <w:t>titane</w:t>
      </w:r>
      <w:r w:rsidRPr="009C14B2">
        <w:rPr>
          <w:rFonts w:ascii="Arial" w:eastAsia="Times New Roman" w:hAnsi="Arial" w:cs="Arial"/>
          <w:bCs/>
          <w:color w:val="000000" w:themeColor="text1"/>
          <w:sz w:val="20"/>
          <w:szCs w:val="20"/>
          <w:lang w:val="fr-CH" w:eastAsia="en-US"/>
        </w:rPr>
        <w:t>;</w:t>
      </w:r>
      <w:proofErr w:type="gramEnd"/>
      <w:r w:rsidRPr="009C14B2">
        <w:rPr>
          <w:rFonts w:ascii="Arial" w:eastAsia="Times New Roman" w:hAnsi="Arial" w:cs="Arial"/>
          <w:bCs/>
          <w:color w:val="000000" w:themeColor="text1"/>
          <w:sz w:val="20"/>
          <w:szCs w:val="20"/>
          <w:lang w:val="fr-CH" w:eastAsia="en-US"/>
        </w:rPr>
        <w:t xml:space="preserve"> étanche à 3</w:t>
      </w:r>
      <w:r w:rsidR="001D4DD5">
        <w:rPr>
          <w:rFonts w:ascii="Arial" w:eastAsia="Times New Roman" w:hAnsi="Arial" w:cs="Arial"/>
          <w:bCs/>
          <w:color w:val="000000" w:themeColor="text1"/>
          <w:sz w:val="20"/>
          <w:szCs w:val="20"/>
          <w:lang w:val="fr-CH" w:eastAsia="en-US"/>
        </w:rPr>
        <w:t xml:space="preserve"> ATM</w:t>
      </w:r>
      <w:r w:rsidRPr="009C14B2">
        <w:rPr>
          <w:rFonts w:ascii="Arial" w:eastAsia="Times New Roman" w:hAnsi="Arial" w:cs="Arial"/>
          <w:bCs/>
          <w:color w:val="000000" w:themeColor="text1"/>
          <w:sz w:val="20"/>
          <w:szCs w:val="20"/>
          <w:lang w:val="fr-CH" w:eastAsia="en-US"/>
        </w:rPr>
        <w:t>.</w:t>
      </w:r>
    </w:p>
    <w:p w14:paraId="6005D49A" w14:textId="77777777" w:rsidR="009C14B2" w:rsidRPr="009C14B2" w:rsidRDefault="009C14B2" w:rsidP="009C14B2">
      <w:pPr>
        <w:ind w:right="685"/>
        <w:jc w:val="both"/>
        <w:rPr>
          <w:rFonts w:ascii="Arial" w:eastAsia="Times New Roman" w:hAnsi="Arial" w:cs="Arial"/>
          <w:b/>
          <w:color w:val="000000" w:themeColor="text1"/>
          <w:sz w:val="20"/>
          <w:szCs w:val="20"/>
          <w:lang w:val="fr-CH" w:eastAsia="en-US"/>
        </w:rPr>
      </w:pPr>
      <w:r w:rsidRPr="009C14B2">
        <w:rPr>
          <w:rFonts w:ascii="Arial" w:eastAsia="Times New Roman" w:hAnsi="Arial" w:cs="Arial"/>
          <w:b/>
          <w:color w:val="000000" w:themeColor="text1"/>
          <w:sz w:val="20"/>
          <w:szCs w:val="20"/>
          <w:lang w:val="fr-CH" w:eastAsia="en-US"/>
        </w:rPr>
        <w:t>Bracelet</w:t>
      </w:r>
    </w:p>
    <w:p w14:paraId="6C6FCAE1" w14:textId="796A7921" w:rsidR="009C14B2" w:rsidRPr="00834804" w:rsidRDefault="00834804" w:rsidP="009C14B2">
      <w:pPr>
        <w:spacing w:after="0" w:line="240" w:lineRule="auto"/>
        <w:jc w:val="both"/>
        <w:rPr>
          <w:rFonts w:ascii="Arial" w:eastAsia="Times New Roman" w:hAnsi="Arial" w:cs="Arial"/>
          <w:bCs/>
          <w:color w:val="000000" w:themeColor="text1"/>
          <w:sz w:val="20"/>
          <w:szCs w:val="20"/>
          <w:lang w:val="fr-CH" w:eastAsia="en-US"/>
        </w:rPr>
      </w:pPr>
      <w:r w:rsidRPr="00834804">
        <w:rPr>
          <w:rFonts w:ascii="Arial" w:eastAsia="Times New Roman" w:hAnsi="Arial" w:cs="Arial"/>
          <w:bCs/>
          <w:color w:val="000000" w:themeColor="text1"/>
          <w:sz w:val="20"/>
          <w:szCs w:val="20"/>
          <w:lang w:val="fr-CH" w:eastAsia="en-US"/>
        </w:rPr>
        <w:t xml:space="preserve">Bracelet en caoutchouc FKM bleu avec boucle en titane </w:t>
      </w:r>
      <w:r>
        <w:rPr>
          <w:rFonts w:ascii="Arial" w:eastAsia="Times New Roman" w:hAnsi="Arial" w:cs="Arial"/>
          <w:bCs/>
          <w:color w:val="000000" w:themeColor="text1"/>
          <w:sz w:val="20"/>
          <w:szCs w:val="20"/>
          <w:lang w:val="fr-CH" w:eastAsia="en-US"/>
        </w:rPr>
        <w:t>sablé.</w:t>
      </w:r>
    </w:p>
    <w:p w14:paraId="37DC4E75" w14:textId="77777777" w:rsidR="009C14B2" w:rsidRPr="00834804" w:rsidRDefault="009C14B2" w:rsidP="009C14B2">
      <w:pPr>
        <w:spacing w:after="0" w:line="240" w:lineRule="auto"/>
        <w:jc w:val="both"/>
        <w:rPr>
          <w:rFonts w:ascii="Arial" w:eastAsia="Times New Roman" w:hAnsi="Arial" w:cs="Arial"/>
          <w:b/>
          <w:caps/>
          <w:color w:val="000000" w:themeColor="text1"/>
          <w:sz w:val="20"/>
          <w:szCs w:val="20"/>
          <w:lang w:val="fr-CH" w:eastAsia="en-US"/>
        </w:rPr>
      </w:pPr>
    </w:p>
    <w:p w14:paraId="0D7FBD0F" w14:textId="1FC98234" w:rsidR="009C14B2" w:rsidRPr="009E1963" w:rsidRDefault="009C14B2" w:rsidP="009C14B2">
      <w:pPr>
        <w:spacing w:after="0" w:line="240" w:lineRule="auto"/>
        <w:jc w:val="both"/>
        <w:rPr>
          <w:rFonts w:ascii="Arial" w:eastAsia="Times New Roman" w:hAnsi="Arial" w:cs="Arial"/>
          <w:b/>
          <w:caps/>
          <w:color w:val="000000" w:themeColor="text1"/>
          <w:sz w:val="20"/>
          <w:szCs w:val="20"/>
          <w:lang w:val="fr-CH" w:eastAsia="en-US"/>
        </w:rPr>
      </w:pPr>
    </w:p>
    <w:p w14:paraId="3AF2F0F5" w14:textId="77777777" w:rsidR="00D978AD" w:rsidRPr="009E1963" w:rsidRDefault="00D978AD" w:rsidP="00D978AD">
      <w:pPr>
        <w:ind w:right="685"/>
        <w:rPr>
          <w:rFonts w:ascii="Arial" w:eastAsia="Times New Roman" w:hAnsi="Arial" w:cs="Arial"/>
          <w:b/>
          <w:caps/>
          <w:color w:val="000000" w:themeColor="text1"/>
          <w:sz w:val="20"/>
          <w:szCs w:val="20"/>
          <w:lang w:val="fr-CH" w:eastAsia="en-US"/>
        </w:rPr>
      </w:pPr>
      <w:r w:rsidRPr="009E1963">
        <w:rPr>
          <w:rFonts w:ascii="Arial" w:eastAsia="Times New Roman" w:hAnsi="Arial" w:cs="Arial"/>
          <w:b/>
          <w:caps/>
          <w:color w:val="000000" w:themeColor="text1"/>
          <w:sz w:val="20"/>
          <w:szCs w:val="20"/>
          <w:lang w:val="fr-CH" w:eastAsia="en-US"/>
        </w:rPr>
        <w:t xml:space="preserve">OCTO FINISSIMO CHRONOGRAPHE GMT AUTOMATIQUE </w:t>
      </w:r>
    </w:p>
    <w:p w14:paraId="37CA5948" w14:textId="6A6162FC" w:rsidR="00D978AD" w:rsidRPr="00D978AD" w:rsidRDefault="00D978AD" w:rsidP="00D978AD">
      <w:pPr>
        <w:ind w:right="685"/>
        <w:rPr>
          <w:rFonts w:ascii="Arial" w:eastAsia="Times New Roman" w:hAnsi="Arial" w:cs="Arial"/>
          <w:bCs/>
          <w:color w:val="000000" w:themeColor="text1"/>
          <w:sz w:val="20"/>
          <w:szCs w:val="20"/>
          <w:lang w:val="fr-CH" w:eastAsia="en-US"/>
        </w:rPr>
      </w:pPr>
      <w:r w:rsidRPr="009C14B2">
        <w:rPr>
          <w:rFonts w:ascii="Arial" w:eastAsia="Times New Roman" w:hAnsi="Arial" w:cs="Arial"/>
          <w:bCs/>
          <w:color w:val="000000" w:themeColor="text1"/>
          <w:sz w:val="20"/>
          <w:szCs w:val="20"/>
          <w:lang w:val="fr-CH" w:eastAsia="en-US"/>
        </w:rPr>
        <w:t>R</w:t>
      </w:r>
      <w:r>
        <w:rPr>
          <w:rFonts w:ascii="Arial" w:eastAsia="Times New Roman" w:hAnsi="Arial" w:cs="Arial"/>
          <w:bCs/>
          <w:color w:val="000000" w:themeColor="text1"/>
          <w:sz w:val="20"/>
          <w:szCs w:val="20"/>
          <w:lang w:val="fr-CH" w:eastAsia="en-US"/>
        </w:rPr>
        <w:t>é</w:t>
      </w:r>
      <w:r w:rsidRPr="009C14B2">
        <w:rPr>
          <w:rFonts w:ascii="Arial" w:eastAsia="Times New Roman" w:hAnsi="Arial" w:cs="Arial"/>
          <w:bCs/>
          <w:color w:val="000000" w:themeColor="text1"/>
          <w:sz w:val="20"/>
          <w:szCs w:val="20"/>
          <w:lang w:val="fr-CH" w:eastAsia="en-US"/>
        </w:rPr>
        <w:t>f.</w:t>
      </w:r>
      <w:r>
        <w:rPr>
          <w:rFonts w:ascii="Arial" w:eastAsia="Times New Roman" w:hAnsi="Arial" w:cs="Arial"/>
          <w:bCs/>
          <w:color w:val="000000" w:themeColor="text1"/>
          <w:sz w:val="20"/>
          <w:szCs w:val="20"/>
          <w:lang w:val="fr-CH" w:eastAsia="en-US"/>
        </w:rPr>
        <w:t xml:space="preserve"> </w:t>
      </w:r>
      <w:r w:rsidRPr="00D978AD">
        <w:rPr>
          <w:rFonts w:ascii="Arial" w:eastAsia="Times New Roman" w:hAnsi="Arial" w:cs="Arial"/>
          <w:bCs/>
          <w:color w:val="000000" w:themeColor="text1"/>
          <w:sz w:val="20"/>
          <w:szCs w:val="20"/>
          <w:lang w:val="fr-CH" w:eastAsia="en-US"/>
        </w:rPr>
        <w:t>103661</w:t>
      </w:r>
    </w:p>
    <w:p w14:paraId="68CFF818" w14:textId="77777777" w:rsidR="00D978AD" w:rsidRPr="00D978AD" w:rsidRDefault="00D978AD" w:rsidP="00D978AD">
      <w:pPr>
        <w:ind w:right="685"/>
        <w:jc w:val="both"/>
        <w:rPr>
          <w:rFonts w:ascii="Arial" w:eastAsia="Times New Roman" w:hAnsi="Arial" w:cs="Arial"/>
          <w:b/>
          <w:color w:val="000000" w:themeColor="text1"/>
          <w:sz w:val="20"/>
          <w:szCs w:val="20"/>
          <w:lang w:val="fr-CH" w:eastAsia="en-US"/>
        </w:rPr>
      </w:pPr>
      <w:r w:rsidRPr="00D978AD">
        <w:rPr>
          <w:rFonts w:ascii="Arial" w:eastAsia="Times New Roman" w:hAnsi="Arial" w:cs="Arial"/>
          <w:b/>
          <w:color w:val="000000" w:themeColor="text1"/>
          <w:sz w:val="20"/>
          <w:szCs w:val="20"/>
          <w:lang w:val="fr-CH" w:eastAsia="en-US"/>
        </w:rPr>
        <w:t>Mouvement</w:t>
      </w:r>
    </w:p>
    <w:p w14:paraId="6D112834" w14:textId="4759240A" w:rsidR="00D978AD" w:rsidRPr="009C14B2" w:rsidRDefault="0014565D" w:rsidP="00D978AD">
      <w:pPr>
        <w:ind w:right="685"/>
        <w:jc w:val="both"/>
        <w:rPr>
          <w:rFonts w:ascii="Arial" w:eastAsia="Times New Roman" w:hAnsi="Arial" w:cs="Arial"/>
          <w:bCs/>
          <w:color w:val="000000" w:themeColor="text1"/>
          <w:sz w:val="20"/>
          <w:szCs w:val="20"/>
          <w:lang w:val="fr-CH" w:eastAsia="en-US"/>
        </w:rPr>
      </w:pPr>
      <w:r>
        <w:rPr>
          <w:rFonts w:ascii="Arial" w:eastAsia="Times New Roman" w:hAnsi="Arial" w:cs="Arial"/>
          <w:bCs/>
          <w:color w:val="000000" w:themeColor="text1"/>
          <w:sz w:val="20"/>
          <w:szCs w:val="20"/>
          <w:lang w:val="fr-CH" w:eastAsia="en-US"/>
        </w:rPr>
        <w:t>M</w:t>
      </w:r>
      <w:r w:rsidR="00D978AD" w:rsidRPr="00D978AD">
        <w:rPr>
          <w:rFonts w:ascii="Arial" w:eastAsia="Times New Roman" w:hAnsi="Arial" w:cs="Arial"/>
          <w:bCs/>
          <w:color w:val="000000" w:themeColor="text1"/>
          <w:sz w:val="20"/>
          <w:szCs w:val="20"/>
          <w:lang w:val="fr-CH" w:eastAsia="en-US"/>
        </w:rPr>
        <w:t xml:space="preserve">ouvement manufacture </w:t>
      </w:r>
      <w:proofErr w:type="spellStart"/>
      <w:r w:rsidR="00D978AD" w:rsidRPr="009C14B2">
        <w:rPr>
          <w:rFonts w:ascii="Arial" w:eastAsia="Times New Roman" w:hAnsi="Arial" w:cs="Arial"/>
          <w:bCs/>
          <w:color w:val="000000" w:themeColor="text1"/>
          <w:sz w:val="20"/>
          <w:szCs w:val="20"/>
          <w:lang w:val="fr-CH" w:eastAsia="en-US"/>
        </w:rPr>
        <w:t>ultra-plat</w:t>
      </w:r>
      <w:proofErr w:type="spellEnd"/>
      <w:r w:rsidR="00D978AD" w:rsidRPr="009C14B2">
        <w:rPr>
          <w:rFonts w:ascii="Arial" w:eastAsia="Times New Roman" w:hAnsi="Arial" w:cs="Arial"/>
          <w:bCs/>
          <w:color w:val="000000" w:themeColor="text1"/>
          <w:sz w:val="20"/>
          <w:szCs w:val="20"/>
          <w:lang w:val="fr-CH" w:eastAsia="en-US"/>
        </w:rPr>
        <w:t xml:space="preserve"> mécanique à remontage </w:t>
      </w:r>
      <w:r w:rsidR="00D978AD" w:rsidRPr="00D978AD">
        <w:rPr>
          <w:rFonts w:ascii="Arial" w:eastAsia="Times New Roman" w:hAnsi="Arial" w:cs="Arial"/>
          <w:bCs/>
          <w:color w:val="000000" w:themeColor="text1"/>
          <w:sz w:val="20"/>
          <w:szCs w:val="20"/>
          <w:lang w:val="fr-CH" w:eastAsia="en-US"/>
        </w:rPr>
        <w:t>automatique</w:t>
      </w:r>
      <w:r w:rsidR="00D978AD">
        <w:rPr>
          <w:rFonts w:ascii="Arial" w:eastAsia="Times New Roman" w:hAnsi="Arial" w:cs="Arial"/>
          <w:bCs/>
          <w:color w:val="000000" w:themeColor="text1"/>
          <w:sz w:val="20"/>
          <w:szCs w:val="20"/>
          <w:lang w:val="fr-CH" w:eastAsia="en-US"/>
        </w:rPr>
        <w:t>, c</w:t>
      </w:r>
      <w:r w:rsidR="00D978AD" w:rsidRPr="00D978AD">
        <w:rPr>
          <w:rFonts w:ascii="Arial" w:eastAsia="Times New Roman" w:hAnsi="Arial" w:cs="Arial"/>
          <w:bCs/>
          <w:color w:val="000000" w:themeColor="text1"/>
          <w:sz w:val="20"/>
          <w:szCs w:val="20"/>
          <w:lang w:val="fr-CH" w:eastAsia="en-US"/>
        </w:rPr>
        <w:t xml:space="preserve">hronographe </w:t>
      </w:r>
      <w:r w:rsidR="00D978AD">
        <w:rPr>
          <w:rFonts w:ascii="Arial" w:eastAsia="Times New Roman" w:hAnsi="Arial" w:cs="Arial"/>
          <w:bCs/>
          <w:color w:val="000000" w:themeColor="text1"/>
          <w:sz w:val="20"/>
          <w:szCs w:val="20"/>
          <w:lang w:val="fr-CH" w:eastAsia="en-US"/>
        </w:rPr>
        <w:t xml:space="preserve">et </w:t>
      </w:r>
      <w:r w:rsidR="00D978AD" w:rsidRPr="00D978AD">
        <w:rPr>
          <w:rFonts w:ascii="Arial" w:eastAsia="Times New Roman" w:hAnsi="Arial" w:cs="Arial"/>
          <w:bCs/>
          <w:color w:val="000000" w:themeColor="text1"/>
          <w:sz w:val="20"/>
          <w:szCs w:val="20"/>
          <w:lang w:val="fr-CH" w:eastAsia="en-US"/>
        </w:rPr>
        <w:t>GM</w:t>
      </w:r>
      <w:r w:rsidR="00D978AD">
        <w:rPr>
          <w:rFonts w:ascii="Arial" w:eastAsia="Times New Roman" w:hAnsi="Arial" w:cs="Arial"/>
          <w:bCs/>
          <w:color w:val="000000" w:themeColor="text1"/>
          <w:sz w:val="20"/>
          <w:szCs w:val="20"/>
          <w:lang w:val="fr-CH" w:eastAsia="en-US"/>
        </w:rPr>
        <w:t>T</w:t>
      </w:r>
      <w:r w:rsidR="008F1274">
        <w:rPr>
          <w:rFonts w:ascii="Arial" w:eastAsia="Times New Roman" w:hAnsi="Arial" w:cs="Arial"/>
          <w:bCs/>
          <w:color w:val="000000" w:themeColor="text1"/>
          <w:sz w:val="20"/>
          <w:szCs w:val="20"/>
          <w:lang w:val="fr-CH" w:eastAsia="en-US"/>
        </w:rPr>
        <w:t xml:space="preserve"> - </w:t>
      </w:r>
      <w:r w:rsidR="00D978AD" w:rsidRPr="00D978AD">
        <w:rPr>
          <w:rFonts w:ascii="Arial" w:eastAsia="Times New Roman" w:hAnsi="Arial" w:cs="Arial"/>
          <w:bCs/>
          <w:color w:val="000000" w:themeColor="text1"/>
          <w:sz w:val="20"/>
          <w:szCs w:val="20"/>
          <w:lang w:val="fr-CH" w:eastAsia="en-US"/>
        </w:rPr>
        <w:t>calibre BVL 318 (épaisseur 3</w:t>
      </w:r>
      <w:r w:rsidR="00D978AD">
        <w:rPr>
          <w:rFonts w:ascii="Arial" w:eastAsia="Times New Roman" w:hAnsi="Arial" w:cs="Arial"/>
          <w:bCs/>
          <w:color w:val="000000" w:themeColor="text1"/>
          <w:sz w:val="20"/>
          <w:szCs w:val="20"/>
          <w:lang w:val="fr-CH" w:eastAsia="en-US"/>
        </w:rPr>
        <w:t>,</w:t>
      </w:r>
      <w:r w:rsidR="00D978AD" w:rsidRPr="00D978AD">
        <w:rPr>
          <w:rFonts w:ascii="Arial" w:eastAsia="Times New Roman" w:hAnsi="Arial" w:cs="Arial"/>
          <w:bCs/>
          <w:color w:val="000000" w:themeColor="text1"/>
          <w:sz w:val="20"/>
          <w:szCs w:val="20"/>
          <w:lang w:val="fr-CH" w:eastAsia="en-US"/>
        </w:rPr>
        <w:t>30</w:t>
      </w:r>
      <w:r w:rsidR="00FA446C">
        <w:rPr>
          <w:rFonts w:ascii="Arial" w:eastAsia="Times New Roman" w:hAnsi="Arial" w:cs="Arial"/>
          <w:bCs/>
          <w:color w:val="000000" w:themeColor="text1"/>
          <w:sz w:val="20"/>
          <w:szCs w:val="20"/>
          <w:lang w:val="fr-CH" w:eastAsia="en-US"/>
        </w:rPr>
        <w:t xml:space="preserve"> </w:t>
      </w:r>
      <w:r w:rsidR="00D978AD" w:rsidRPr="00D978AD">
        <w:rPr>
          <w:rFonts w:ascii="Arial" w:eastAsia="Times New Roman" w:hAnsi="Arial" w:cs="Arial"/>
          <w:bCs/>
          <w:color w:val="000000" w:themeColor="text1"/>
          <w:sz w:val="20"/>
          <w:szCs w:val="20"/>
          <w:lang w:val="fr-CH" w:eastAsia="en-US"/>
        </w:rPr>
        <w:t>mm)</w:t>
      </w:r>
      <w:r w:rsidR="00D978AD">
        <w:rPr>
          <w:rFonts w:ascii="Arial" w:eastAsia="Times New Roman" w:hAnsi="Arial" w:cs="Arial"/>
          <w:bCs/>
          <w:color w:val="000000" w:themeColor="text1"/>
          <w:sz w:val="20"/>
          <w:szCs w:val="20"/>
          <w:lang w:val="fr-CH" w:eastAsia="en-US"/>
        </w:rPr>
        <w:t> ;</w:t>
      </w:r>
      <w:r w:rsidR="00D978AD" w:rsidRPr="00D978AD">
        <w:rPr>
          <w:rFonts w:ascii="Arial" w:eastAsia="Times New Roman" w:hAnsi="Arial" w:cs="Arial"/>
          <w:bCs/>
          <w:color w:val="000000" w:themeColor="text1"/>
          <w:sz w:val="20"/>
          <w:szCs w:val="20"/>
          <w:lang w:val="fr-CH" w:eastAsia="en-US"/>
        </w:rPr>
        <w:t xml:space="preserve"> </w:t>
      </w:r>
      <w:r w:rsidR="00D978AD">
        <w:rPr>
          <w:rFonts w:ascii="Arial" w:eastAsia="Times New Roman" w:hAnsi="Arial" w:cs="Arial"/>
          <w:bCs/>
          <w:color w:val="000000" w:themeColor="text1"/>
          <w:sz w:val="20"/>
          <w:szCs w:val="20"/>
          <w:lang w:val="fr-CH" w:eastAsia="en-US"/>
        </w:rPr>
        <w:t>r</w:t>
      </w:r>
      <w:r w:rsidR="00D978AD" w:rsidRPr="00D978AD">
        <w:rPr>
          <w:rFonts w:ascii="Arial" w:eastAsia="Times New Roman" w:hAnsi="Arial" w:cs="Arial"/>
          <w:bCs/>
          <w:color w:val="000000" w:themeColor="text1"/>
          <w:sz w:val="20"/>
          <w:szCs w:val="20"/>
          <w:lang w:val="fr-CH" w:eastAsia="en-US"/>
        </w:rPr>
        <w:t xml:space="preserve">éserve de marche 55 heures ; </w:t>
      </w:r>
      <w:r w:rsidR="00D978AD">
        <w:rPr>
          <w:rFonts w:ascii="Arial" w:eastAsia="Times New Roman" w:hAnsi="Arial" w:cs="Arial"/>
          <w:bCs/>
          <w:color w:val="000000" w:themeColor="text1"/>
          <w:sz w:val="20"/>
          <w:szCs w:val="20"/>
          <w:lang w:val="fr-CH" w:eastAsia="en-US"/>
        </w:rPr>
        <w:t xml:space="preserve">fréquence </w:t>
      </w:r>
      <w:r w:rsidR="00D978AD" w:rsidRPr="009C14B2">
        <w:rPr>
          <w:rFonts w:ascii="Arial" w:eastAsia="Times New Roman" w:hAnsi="Arial" w:cs="Arial"/>
          <w:bCs/>
          <w:color w:val="000000" w:themeColor="text1"/>
          <w:sz w:val="20"/>
          <w:szCs w:val="20"/>
          <w:lang w:val="fr-CH" w:eastAsia="en-US"/>
        </w:rPr>
        <w:t>2</w:t>
      </w:r>
      <w:r w:rsidR="00D978AD">
        <w:rPr>
          <w:rFonts w:ascii="Arial" w:eastAsia="Times New Roman" w:hAnsi="Arial" w:cs="Arial"/>
          <w:bCs/>
          <w:color w:val="000000" w:themeColor="text1"/>
          <w:sz w:val="20"/>
          <w:szCs w:val="20"/>
          <w:lang w:val="fr-CH" w:eastAsia="en-US"/>
        </w:rPr>
        <w:t>8</w:t>
      </w:r>
      <w:r w:rsidR="00D978AD" w:rsidRPr="009C14B2">
        <w:rPr>
          <w:rFonts w:ascii="Arial" w:eastAsia="Times New Roman" w:hAnsi="Arial" w:cs="Arial"/>
          <w:bCs/>
          <w:color w:val="000000" w:themeColor="text1"/>
          <w:sz w:val="20"/>
          <w:szCs w:val="20"/>
          <w:lang w:val="fr-CH" w:eastAsia="en-US"/>
        </w:rPr>
        <w:t>’</w:t>
      </w:r>
      <w:r w:rsidR="00D978AD">
        <w:rPr>
          <w:rFonts w:ascii="Arial" w:eastAsia="Times New Roman" w:hAnsi="Arial" w:cs="Arial"/>
          <w:bCs/>
          <w:color w:val="000000" w:themeColor="text1"/>
          <w:sz w:val="20"/>
          <w:szCs w:val="20"/>
          <w:lang w:val="fr-CH" w:eastAsia="en-US"/>
        </w:rPr>
        <w:t>8</w:t>
      </w:r>
      <w:r w:rsidR="00D978AD" w:rsidRPr="009C14B2">
        <w:rPr>
          <w:rFonts w:ascii="Arial" w:eastAsia="Times New Roman" w:hAnsi="Arial" w:cs="Arial"/>
          <w:bCs/>
          <w:color w:val="000000" w:themeColor="text1"/>
          <w:sz w:val="20"/>
          <w:szCs w:val="20"/>
          <w:lang w:val="fr-CH" w:eastAsia="en-US"/>
        </w:rPr>
        <w:t>00 A/h</w:t>
      </w:r>
      <w:r w:rsidR="00D978AD">
        <w:rPr>
          <w:rFonts w:ascii="Arial" w:eastAsia="Times New Roman" w:hAnsi="Arial" w:cs="Arial"/>
          <w:bCs/>
          <w:color w:val="000000" w:themeColor="text1"/>
          <w:sz w:val="20"/>
          <w:szCs w:val="20"/>
          <w:lang w:val="fr-CH" w:eastAsia="en-US"/>
        </w:rPr>
        <w:t xml:space="preserve"> (4 Hz)</w:t>
      </w:r>
      <w:r w:rsidR="00D978AD" w:rsidRPr="009C14B2">
        <w:rPr>
          <w:rFonts w:ascii="Arial" w:eastAsia="Times New Roman" w:hAnsi="Arial" w:cs="Arial"/>
          <w:bCs/>
          <w:color w:val="000000" w:themeColor="text1"/>
          <w:sz w:val="20"/>
          <w:szCs w:val="20"/>
          <w:lang w:val="fr-CH" w:eastAsia="en-US"/>
        </w:rPr>
        <w:t>.</w:t>
      </w:r>
    </w:p>
    <w:p w14:paraId="41E75967" w14:textId="77777777" w:rsidR="00D978AD" w:rsidRPr="00D978AD" w:rsidRDefault="00D978AD" w:rsidP="00D978AD">
      <w:pPr>
        <w:ind w:right="685"/>
        <w:jc w:val="both"/>
        <w:rPr>
          <w:rFonts w:ascii="Arial" w:eastAsia="Times New Roman" w:hAnsi="Arial" w:cs="Arial"/>
          <w:b/>
          <w:color w:val="000000" w:themeColor="text1"/>
          <w:sz w:val="20"/>
          <w:szCs w:val="20"/>
          <w:lang w:val="fr-CH" w:eastAsia="en-US"/>
        </w:rPr>
      </w:pPr>
      <w:r w:rsidRPr="00D978AD">
        <w:rPr>
          <w:rFonts w:ascii="Arial" w:eastAsia="Times New Roman" w:hAnsi="Arial" w:cs="Arial"/>
          <w:b/>
          <w:color w:val="000000" w:themeColor="text1"/>
          <w:sz w:val="20"/>
          <w:szCs w:val="20"/>
          <w:lang w:val="fr-CH" w:eastAsia="en-US"/>
        </w:rPr>
        <w:t>Boîtier et cadran</w:t>
      </w:r>
    </w:p>
    <w:p w14:paraId="635D8E25" w14:textId="16615ACC" w:rsidR="00D978AD" w:rsidRPr="00D978AD" w:rsidRDefault="00D978AD" w:rsidP="00D978AD">
      <w:pPr>
        <w:ind w:right="685"/>
        <w:jc w:val="both"/>
        <w:rPr>
          <w:rFonts w:ascii="Arial" w:eastAsia="Times New Roman" w:hAnsi="Arial" w:cs="Arial"/>
          <w:bCs/>
          <w:color w:val="000000" w:themeColor="text1"/>
          <w:sz w:val="20"/>
          <w:szCs w:val="20"/>
          <w:lang w:val="fr-CH" w:eastAsia="en-US"/>
        </w:rPr>
      </w:pPr>
      <w:r w:rsidRPr="00D978AD">
        <w:rPr>
          <w:rFonts w:ascii="Arial" w:eastAsia="Times New Roman" w:hAnsi="Arial" w:cs="Arial"/>
          <w:bCs/>
          <w:color w:val="000000" w:themeColor="text1"/>
          <w:sz w:val="20"/>
          <w:szCs w:val="20"/>
          <w:lang w:val="fr-CH" w:eastAsia="en-US"/>
        </w:rPr>
        <w:t>Boîtier</w:t>
      </w:r>
      <w:r>
        <w:rPr>
          <w:rFonts w:ascii="Arial" w:eastAsia="Times New Roman" w:hAnsi="Arial" w:cs="Arial"/>
          <w:bCs/>
          <w:color w:val="000000" w:themeColor="text1"/>
          <w:sz w:val="20"/>
          <w:szCs w:val="20"/>
          <w:lang w:val="fr-CH" w:eastAsia="en-US"/>
        </w:rPr>
        <w:t xml:space="preserve"> en acier</w:t>
      </w:r>
      <w:r w:rsidRPr="00D978AD">
        <w:rPr>
          <w:rFonts w:ascii="Arial" w:eastAsia="Times New Roman" w:hAnsi="Arial" w:cs="Arial"/>
          <w:bCs/>
          <w:color w:val="000000" w:themeColor="text1"/>
          <w:sz w:val="20"/>
          <w:szCs w:val="20"/>
          <w:lang w:val="fr-CH" w:eastAsia="en-US"/>
        </w:rPr>
        <w:t xml:space="preserve"> </w:t>
      </w:r>
      <w:r>
        <w:rPr>
          <w:rFonts w:ascii="Arial" w:eastAsia="Times New Roman" w:hAnsi="Arial" w:cs="Arial"/>
          <w:bCs/>
          <w:color w:val="000000" w:themeColor="text1"/>
          <w:sz w:val="20"/>
          <w:szCs w:val="20"/>
          <w:lang w:val="fr-CH" w:eastAsia="en-US"/>
        </w:rPr>
        <w:t xml:space="preserve">satiné, </w:t>
      </w:r>
      <w:r w:rsidRPr="00D978AD">
        <w:rPr>
          <w:rFonts w:ascii="Arial" w:eastAsia="Times New Roman" w:hAnsi="Arial" w:cs="Arial"/>
          <w:bCs/>
          <w:color w:val="000000" w:themeColor="text1"/>
          <w:sz w:val="20"/>
          <w:szCs w:val="20"/>
          <w:lang w:val="fr-CH" w:eastAsia="en-US"/>
        </w:rPr>
        <w:t>4</w:t>
      </w:r>
      <w:r>
        <w:rPr>
          <w:rFonts w:ascii="Arial" w:eastAsia="Times New Roman" w:hAnsi="Arial" w:cs="Arial"/>
          <w:bCs/>
          <w:color w:val="000000" w:themeColor="text1"/>
          <w:sz w:val="20"/>
          <w:szCs w:val="20"/>
          <w:lang w:val="fr-CH" w:eastAsia="en-US"/>
        </w:rPr>
        <w:t>3</w:t>
      </w:r>
      <w:r w:rsidRPr="00D978AD">
        <w:rPr>
          <w:rFonts w:ascii="Arial" w:eastAsia="Times New Roman" w:hAnsi="Arial" w:cs="Arial"/>
          <w:bCs/>
          <w:color w:val="000000" w:themeColor="text1"/>
          <w:sz w:val="20"/>
          <w:szCs w:val="20"/>
          <w:lang w:val="fr-CH" w:eastAsia="en-US"/>
        </w:rPr>
        <w:t xml:space="preserve"> mm</w:t>
      </w:r>
      <w:r>
        <w:rPr>
          <w:rFonts w:ascii="Arial" w:eastAsia="Times New Roman" w:hAnsi="Arial" w:cs="Arial"/>
          <w:bCs/>
          <w:color w:val="000000" w:themeColor="text1"/>
          <w:sz w:val="20"/>
          <w:szCs w:val="20"/>
          <w:lang w:val="fr-CH" w:eastAsia="en-US"/>
        </w:rPr>
        <w:t xml:space="preserve">, </w:t>
      </w:r>
      <w:r w:rsidRPr="00D978AD">
        <w:rPr>
          <w:rFonts w:ascii="Arial" w:eastAsia="Times New Roman" w:hAnsi="Arial" w:cs="Arial"/>
          <w:bCs/>
          <w:color w:val="000000" w:themeColor="text1"/>
          <w:sz w:val="20"/>
          <w:szCs w:val="20"/>
          <w:lang w:val="fr-CH" w:eastAsia="en-US"/>
        </w:rPr>
        <w:t>fond transparent</w:t>
      </w:r>
      <w:r>
        <w:rPr>
          <w:rFonts w:ascii="Arial" w:eastAsia="Times New Roman" w:hAnsi="Arial" w:cs="Arial"/>
          <w:bCs/>
          <w:color w:val="000000" w:themeColor="text1"/>
          <w:sz w:val="20"/>
          <w:szCs w:val="20"/>
          <w:lang w:val="fr-CH" w:eastAsia="en-US"/>
        </w:rPr>
        <w:t>,</w:t>
      </w:r>
      <w:r w:rsidRPr="00D978AD">
        <w:rPr>
          <w:rFonts w:ascii="Arial" w:eastAsia="Times New Roman" w:hAnsi="Arial" w:cs="Arial"/>
          <w:bCs/>
          <w:color w:val="000000" w:themeColor="text1"/>
          <w:sz w:val="20"/>
          <w:szCs w:val="20"/>
          <w:lang w:val="fr-CH" w:eastAsia="en-US"/>
        </w:rPr>
        <w:t xml:space="preserve"> épaisseur</w:t>
      </w:r>
      <w:r w:rsidR="00A02422">
        <w:rPr>
          <w:rFonts w:ascii="Arial" w:eastAsia="Times New Roman" w:hAnsi="Arial" w:cs="Arial"/>
          <w:bCs/>
          <w:color w:val="000000" w:themeColor="text1"/>
          <w:sz w:val="20"/>
          <w:szCs w:val="20"/>
          <w:lang w:val="fr-CH" w:eastAsia="en-US"/>
        </w:rPr>
        <w:t xml:space="preserve"> de</w:t>
      </w:r>
      <w:r w:rsidRPr="00D978AD">
        <w:rPr>
          <w:rFonts w:ascii="Arial" w:eastAsia="Times New Roman" w:hAnsi="Arial" w:cs="Arial"/>
          <w:bCs/>
          <w:color w:val="000000" w:themeColor="text1"/>
          <w:sz w:val="20"/>
          <w:szCs w:val="20"/>
          <w:lang w:val="fr-CH" w:eastAsia="en-US"/>
        </w:rPr>
        <w:t xml:space="preserve"> </w:t>
      </w:r>
      <w:r>
        <w:rPr>
          <w:rFonts w:ascii="Arial" w:eastAsia="Times New Roman" w:hAnsi="Arial" w:cs="Arial"/>
          <w:bCs/>
          <w:color w:val="000000" w:themeColor="text1"/>
          <w:sz w:val="20"/>
          <w:szCs w:val="20"/>
          <w:lang w:val="fr-CH" w:eastAsia="en-US"/>
        </w:rPr>
        <w:t>8,75</w:t>
      </w:r>
      <w:r w:rsidR="00FA446C">
        <w:rPr>
          <w:rFonts w:ascii="Arial" w:eastAsia="Times New Roman" w:hAnsi="Arial" w:cs="Arial"/>
          <w:bCs/>
          <w:color w:val="000000" w:themeColor="text1"/>
          <w:sz w:val="20"/>
          <w:szCs w:val="20"/>
          <w:lang w:val="fr-CH" w:eastAsia="en-US"/>
        </w:rPr>
        <w:t xml:space="preserve"> </w:t>
      </w:r>
      <w:r w:rsidRPr="00D978AD">
        <w:rPr>
          <w:rFonts w:ascii="Arial" w:eastAsia="Times New Roman" w:hAnsi="Arial" w:cs="Arial"/>
          <w:bCs/>
          <w:color w:val="000000" w:themeColor="text1"/>
          <w:sz w:val="20"/>
          <w:szCs w:val="20"/>
          <w:lang w:val="fr-CH" w:eastAsia="en-US"/>
        </w:rPr>
        <w:t>mm</w:t>
      </w:r>
      <w:r w:rsidR="00A02422">
        <w:rPr>
          <w:rFonts w:ascii="Arial" w:eastAsia="Times New Roman" w:hAnsi="Arial" w:cs="Arial"/>
          <w:bCs/>
          <w:color w:val="000000" w:themeColor="text1"/>
          <w:sz w:val="20"/>
          <w:szCs w:val="20"/>
          <w:lang w:val="fr-CH" w:eastAsia="en-US"/>
        </w:rPr>
        <w:t>,</w:t>
      </w:r>
      <w:r w:rsidRPr="00D978AD">
        <w:rPr>
          <w:rFonts w:ascii="Arial" w:eastAsia="Times New Roman" w:hAnsi="Arial" w:cs="Arial"/>
          <w:bCs/>
          <w:color w:val="000000" w:themeColor="text1"/>
          <w:sz w:val="20"/>
          <w:szCs w:val="20"/>
          <w:lang w:val="fr-CH" w:eastAsia="en-US"/>
        </w:rPr>
        <w:t xml:space="preserve"> couronne en </w:t>
      </w:r>
      <w:r w:rsidR="00A02422">
        <w:rPr>
          <w:rFonts w:ascii="Arial" w:eastAsia="Times New Roman" w:hAnsi="Arial" w:cs="Arial"/>
          <w:bCs/>
          <w:color w:val="000000" w:themeColor="text1"/>
          <w:sz w:val="20"/>
          <w:szCs w:val="20"/>
          <w:lang w:val="fr-CH" w:eastAsia="en-US"/>
        </w:rPr>
        <w:t>acier</w:t>
      </w:r>
      <w:r w:rsidRPr="00D978AD">
        <w:rPr>
          <w:rFonts w:ascii="Arial" w:eastAsia="Times New Roman" w:hAnsi="Arial" w:cs="Arial"/>
          <w:bCs/>
          <w:color w:val="000000" w:themeColor="text1"/>
          <w:sz w:val="20"/>
          <w:szCs w:val="20"/>
          <w:lang w:val="fr-CH" w:eastAsia="en-US"/>
        </w:rPr>
        <w:t xml:space="preserve"> sertie de céramique</w:t>
      </w:r>
      <w:r w:rsidR="00A02422">
        <w:rPr>
          <w:rFonts w:ascii="Arial" w:eastAsia="Times New Roman" w:hAnsi="Arial" w:cs="Arial"/>
          <w:bCs/>
          <w:color w:val="000000" w:themeColor="text1"/>
          <w:sz w:val="20"/>
          <w:szCs w:val="20"/>
          <w:lang w:val="fr-CH" w:eastAsia="en-US"/>
        </w:rPr>
        <w:t xml:space="preserve"> noire</w:t>
      </w:r>
      <w:r w:rsidRPr="00D978AD">
        <w:rPr>
          <w:rFonts w:ascii="Arial" w:eastAsia="Times New Roman" w:hAnsi="Arial" w:cs="Arial"/>
          <w:bCs/>
          <w:color w:val="000000" w:themeColor="text1"/>
          <w:sz w:val="20"/>
          <w:szCs w:val="20"/>
          <w:lang w:val="fr-CH" w:eastAsia="en-US"/>
        </w:rPr>
        <w:t> ;</w:t>
      </w:r>
      <w:r w:rsidR="005E11E6">
        <w:rPr>
          <w:rFonts w:ascii="Arial" w:eastAsia="Times New Roman" w:hAnsi="Arial" w:cs="Arial"/>
          <w:bCs/>
          <w:color w:val="000000" w:themeColor="text1"/>
          <w:sz w:val="20"/>
          <w:szCs w:val="20"/>
          <w:lang w:val="fr-CH" w:eastAsia="en-US"/>
        </w:rPr>
        <w:t xml:space="preserve"> </w:t>
      </w:r>
      <w:r w:rsidR="005E11E6" w:rsidRPr="005E11E6">
        <w:rPr>
          <w:rFonts w:ascii="Arial" w:eastAsia="Times New Roman" w:hAnsi="Arial" w:cs="Arial"/>
          <w:bCs/>
          <w:color w:val="000000" w:themeColor="text1"/>
          <w:sz w:val="20"/>
          <w:szCs w:val="20"/>
          <w:lang w:val="fr-CH" w:eastAsia="en-US"/>
        </w:rPr>
        <w:t xml:space="preserve">cadran argenté avec finition brossée verticale, aiguilles argentées remplies de </w:t>
      </w:r>
      <w:r w:rsidR="003B3CA8" w:rsidRPr="003B3CA8">
        <w:rPr>
          <w:rFonts w:ascii="Arial" w:eastAsia="Times New Roman" w:hAnsi="Arial" w:cs="Arial"/>
          <w:bCs/>
          <w:color w:val="000000" w:themeColor="text1"/>
          <w:sz w:val="20"/>
          <w:szCs w:val="20"/>
          <w:lang w:val="fr-CH" w:eastAsia="en-US"/>
        </w:rPr>
        <w:t>Super-</w:t>
      </w:r>
      <w:proofErr w:type="spellStart"/>
      <w:r w:rsidR="003B3CA8" w:rsidRPr="003B3CA8">
        <w:rPr>
          <w:rFonts w:ascii="Arial" w:eastAsia="Times New Roman" w:hAnsi="Arial" w:cs="Arial"/>
          <w:bCs/>
          <w:color w:val="000000" w:themeColor="text1"/>
          <w:sz w:val="20"/>
          <w:szCs w:val="20"/>
          <w:lang w:val="fr-CH" w:eastAsia="en-US"/>
        </w:rPr>
        <w:t>LumiNova</w:t>
      </w:r>
      <w:proofErr w:type="spellEnd"/>
      <w:r w:rsidR="003B3CA8" w:rsidRPr="003B3CA8">
        <w:rPr>
          <w:rFonts w:ascii="Arial" w:eastAsia="Times New Roman" w:hAnsi="Arial" w:cs="Arial"/>
          <w:bCs/>
          <w:color w:val="000000" w:themeColor="text1"/>
          <w:sz w:val="20"/>
          <w:szCs w:val="20"/>
          <w:lang w:val="fr-CH" w:eastAsia="en-US"/>
        </w:rPr>
        <w:t>®</w:t>
      </w:r>
      <w:r w:rsidR="001D4DD5">
        <w:rPr>
          <w:rFonts w:ascii="Arial" w:eastAsia="Times New Roman" w:hAnsi="Arial" w:cs="Arial"/>
          <w:bCs/>
          <w:color w:val="000000" w:themeColor="text1"/>
          <w:sz w:val="20"/>
          <w:szCs w:val="20"/>
          <w:lang w:val="fr-CH" w:eastAsia="en-US"/>
        </w:rPr>
        <w:t xml:space="preserve"> ; </w:t>
      </w:r>
      <w:r w:rsidRPr="00D978AD">
        <w:rPr>
          <w:rFonts w:ascii="Arial" w:eastAsia="Times New Roman" w:hAnsi="Arial" w:cs="Arial"/>
          <w:bCs/>
          <w:color w:val="000000" w:themeColor="text1"/>
          <w:sz w:val="20"/>
          <w:szCs w:val="20"/>
          <w:lang w:val="fr-CH" w:eastAsia="en-US"/>
        </w:rPr>
        <w:t>étanche</w:t>
      </w:r>
      <w:r w:rsidR="001D4DD5">
        <w:rPr>
          <w:rFonts w:ascii="Arial" w:eastAsia="Times New Roman" w:hAnsi="Arial" w:cs="Arial"/>
          <w:bCs/>
          <w:color w:val="000000" w:themeColor="text1"/>
          <w:sz w:val="20"/>
          <w:szCs w:val="20"/>
          <w:lang w:val="fr-CH" w:eastAsia="en-US"/>
        </w:rPr>
        <w:t xml:space="preserve"> </w:t>
      </w:r>
      <w:r w:rsidRPr="00D978AD">
        <w:rPr>
          <w:rFonts w:ascii="Arial" w:eastAsia="Times New Roman" w:hAnsi="Arial" w:cs="Arial"/>
          <w:bCs/>
          <w:color w:val="000000" w:themeColor="text1"/>
          <w:sz w:val="20"/>
          <w:szCs w:val="20"/>
          <w:lang w:val="fr-CH" w:eastAsia="en-US"/>
        </w:rPr>
        <w:t xml:space="preserve">à </w:t>
      </w:r>
      <w:r w:rsidR="001D4DD5">
        <w:rPr>
          <w:rFonts w:ascii="Arial" w:eastAsia="Times New Roman" w:hAnsi="Arial" w:cs="Arial"/>
          <w:bCs/>
          <w:color w:val="000000" w:themeColor="text1"/>
          <w:sz w:val="20"/>
          <w:szCs w:val="20"/>
          <w:lang w:val="fr-CH" w:eastAsia="en-US"/>
        </w:rPr>
        <w:t>1</w:t>
      </w:r>
      <w:r w:rsidRPr="00D978AD">
        <w:rPr>
          <w:rFonts w:ascii="Arial" w:eastAsia="Times New Roman" w:hAnsi="Arial" w:cs="Arial"/>
          <w:bCs/>
          <w:color w:val="000000" w:themeColor="text1"/>
          <w:sz w:val="20"/>
          <w:szCs w:val="20"/>
          <w:lang w:val="fr-CH" w:eastAsia="en-US"/>
        </w:rPr>
        <w:t xml:space="preserve">0 </w:t>
      </w:r>
      <w:r w:rsidR="001D4DD5">
        <w:rPr>
          <w:rFonts w:ascii="Arial" w:eastAsia="Times New Roman" w:hAnsi="Arial" w:cs="Arial"/>
          <w:bCs/>
          <w:color w:val="000000" w:themeColor="text1"/>
          <w:sz w:val="20"/>
          <w:szCs w:val="20"/>
          <w:lang w:val="fr-CH" w:eastAsia="en-US"/>
        </w:rPr>
        <w:t>ATM</w:t>
      </w:r>
      <w:r w:rsidRPr="00D978AD">
        <w:rPr>
          <w:rFonts w:ascii="Arial" w:eastAsia="Times New Roman" w:hAnsi="Arial" w:cs="Arial"/>
          <w:bCs/>
          <w:color w:val="000000" w:themeColor="text1"/>
          <w:sz w:val="20"/>
          <w:szCs w:val="20"/>
          <w:lang w:val="fr-CH" w:eastAsia="en-US"/>
        </w:rPr>
        <w:t>.</w:t>
      </w:r>
    </w:p>
    <w:p w14:paraId="17231775" w14:textId="77777777" w:rsidR="00D978AD" w:rsidRPr="00D978AD" w:rsidRDefault="00D978AD" w:rsidP="00D978AD">
      <w:pPr>
        <w:ind w:right="685"/>
        <w:jc w:val="both"/>
        <w:rPr>
          <w:rFonts w:ascii="Arial" w:eastAsia="Times New Roman" w:hAnsi="Arial" w:cs="Arial"/>
          <w:b/>
          <w:color w:val="000000" w:themeColor="text1"/>
          <w:sz w:val="20"/>
          <w:szCs w:val="20"/>
          <w:lang w:val="fr-CH" w:eastAsia="en-US"/>
        </w:rPr>
      </w:pPr>
      <w:r w:rsidRPr="00D978AD">
        <w:rPr>
          <w:rFonts w:ascii="Arial" w:eastAsia="Times New Roman" w:hAnsi="Arial" w:cs="Arial"/>
          <w:b/>
          <w:color w:val="000000" w:themeColor="text1"/>
          <w:sz w:val="20"/>
          <w:szCs w:val="20"/>
          <w:lang w:val="fr-CH" w:eastAsia="en-US"/>
        </w:rPr>
        <w:t xml:space="preserve">Bracelet </w:t>
      </w:r>
    </w:p>
    <w:p w14:paraId="1094CEB3" w14:textId="3C6246B4" w:rsidR="00D978AD" w:rsidRDefault="001D4DD5" w:rsidP="009C14B2">
      <w:pPr>
        <w:spacing w:after="0" w:line="240" w:lineRule="auto"/>
        <w:jc w:val="both"/>
        <w:rPr>
          <w:rFonts w:ascii="Arial" w:eastAsia="Times New Roman" w:hAnsi="Arial" w:cs="Arial"/>
          <w:bCs/>
          <w:color w:val="000000" w:themeColor="text1"/>
          <w:sz w:val="20"/>
          <w:szCs w:val="20"/>
          <w:lang w:val="fr-CH" w:eastAsia="en-US"/>
        </w:rPr>
      </w:pPr>
      <w:r w:rsidRPr="001D4DD5">
        <w:rPr>
          <w:rFonts w:ascii="Arial" w:eastAsia="Times New Roman" w:hAnsi="Arial" w:cs="Arial"/>
          <w:bCs/>
          <w:color w:val="000000" w:themeColor="text1"/>
          <w:sz w:val="20"/>
          <w:szCs w:val="20"/>
          <w:lang w:val="fr-CH" w:eastAsia="en-US"/>
        </w:rPr>
        <w:t xml:space="preserve">Bracelet en acier poli-satiné avec boucle </w:t>
      </w:r>
      <w:proofErr w:type="spellStart"/>
      <w:r w:rsidRPr="001D4DD5">
        <w:rPr>
          <w:rFonts w:ascii="Arial" w:eastAsia="Times New Roman" w:hAnsi="Arial" w:cs="Arial"/>
          <w:bCs/>
          <w:color w:val="000000" w:themeColor="text1"/>
          <w:sz w:val="20"/>
          <w:szCs w:val="20"/>
          <w:lang w:val="fr-CH" w:eastAsia="en-US"/>
        </w:rPr>
        <w:t>déployante</w:t>
      </w:r>
      <w:proofErr w:type="spellEnd"/>
      <w:r w:rsidRPr="001D4DD5">
        <w:rPr>
          <w:rFonts w:ascii="Arial" w:eastAsia="Times New Roman" w:hAnsi="Arial" w:cs="Arial"/>
          <w:bCs/>
          <w:color w:val="000000" w:themeColor="text1"/>
          <w:sz w:val="20"/>
          <w:szCs w:val="20"/>
          <w:lang w:val="fr-CH" w:eastAsia="en-US"/>
        </w:rPr>
        <w:t xml:space="preserve"> à 3 lames.</w:t>
      </w:r>
    </w:p>
    <w:p w14:paraId="666F842B" w14:textId="4B83BEA6" w:rsidR="008F1274" w:rsidRPr="009E1963" w:rsidRDefault="008F1274" w:rsidP="008F1274">
      <w:pPr>
        <w:rPr>
          <w:rFonts w:ascii="Arial" w:eastAsia="Times New Roman" w:hAnsi="Arial" w:cs="Arial"/>
          <w:b/>
          <w:caps/>
          <w:color w:val="000000" w:themeColor="text1"/>
          <w:sz w:val="20"/>
          <w:szCs w:val="20"/>
          <w:lang w:val="fr-CH" w:eastAsia="en-US"/>
        </w:rPr>
      </w:pPr>
      <w:r w:rsidRPr="009E1963">
        <w:rPr>
          <w:rFonts w:ascii="Arial" w:eastAsia="Times New Roman" w:hAnsi="Arial" w:cs="Arial"/>
          <w:b/>
          <w:caps/>
          <w:color w:val="000000" w:themeColor="text1"/>
          <w:sz w:val="20"/>
          <w:szCs w:val="20"/>
          <w:lang w:val="fr-CH" w:eastAsia="en-US"/>
        </w:rPr>
        <w:lastRenderedPageBreak/>
        <w:t xml:space="preserve">OCTO FINISSIMO TOURBILLON CHRONOGRAPHE SQUELETTE AUTOMATIQUE </w:t>
      </w:r>
    </w:p>
    <w:p w14:paraId="0B11F8D5" w14:textId="77777777" w:rsidR="008F1274" w:rsidRPr="00FA446C" w:rsidRDefault="008F1274" w:rsidP="008F1274">
      <w:pPr>
        <w:rPr>
          <w:rFonts w:ascii="Arial" w:eastAsia="Times New Roman" w:hAnsi="Arial" w:cs="Arial"/>
          <w:bCs/>
          <w:color w:val="000000" w:themeColor="text1"/>
          <w:sz w:val="20"/>
          <w:szCs w:val="20"/>
          <w:lang w:val="fr-CH" w:eastAsia="en-US"/>
        </w:rPr>
      </w:pPr>
      <w:proofErr w:type="spellStart"/>
      <w:r w:rsidRPr="00FA446C">
        <w:rPr>
          <w:rFonts w:ascii="Arial" w:eastAsia="Times New Roman" w:hAnsi="Arial" w:cs="Arial"/>
          <w:bCs/>
          <w:color w:val="000000" w:themeColor="text1"/>
          <w:sz w:val="20"/>
          <w:szCs w:val="20"/>
          <w:lang w:val="fr-CH" w:eastAsia="en-US"/>
        </w:rPr>
        <w:t>Ref</w:t>
      </w:r>
      <w:proofErr w:type="spellEnd"/>
      <w:r w:rsidRPr="00FA446C">
        <w:rPr>
          <w:rFonts w:ascii="Arial" w:eastAsia="Times New Roman" w:hAnsi="Arial" w:cs="Arial"/>
          <w:bCs/>
          <w:color w:val="000000" w:themeColor="text1"/>
          <w:sz w:val="20"/>
          <w:szCs w:val="20"/>
          <w:lang w:val="fr-CH" w:eastAsia="en-US"/>
        </w:rPr>
        <w:t>. 103510</w:t>
      </w:r>
    </w:p>
    <w:p w14:paraId="3112EB05" w14:textId="77777777" w:rsidR="008F1274" w:rsidRPr="00FA446C" w:rsidRDefault="008F1274" w:rsidP="008F1274">
      <w:pPr>
        <w:jc w:val="both"/>
        <w:rPr>
          <w:rFonts w:ascii="Arial" w:eastAsia="Times New Roman" w:hAnsi="Arial" w:cs="Arial"/>
          <w:b/>
          <w:color w:val="000000" w:themeColor="text1"/>
          <w:sz w:val="20"/>
          <w:szCs w:val="20"/>
          <w:lang w:val="fr-CH" w:eastAsia="en-US"/>
        </w:rPr>
      </w:pPr>
      <w:r w:rsidRPr="00FA446C">
        <w:rPr>
          <w:rFonts w:ascii="Arial" w:eastAsia="Times New Roman" w:hAnsi="Arial" w:cs="Arial"/>
          <w:b/>
          <w:color w:val="000000" w:themeColor="text1"/>
          <w:sz w:val="20"/>
          <w:szCs w:val="20"/>
          <w:lang w:val="fr-CH" w:eastAsia="en-US"/>
        </w:rPr>
        <w:t>Mouvement</w:t>
      </w:r>
    </w:p>
    <w:p w14:paraId="3DCEFB0E" w14:textId="1D8AADC9" w:rsidR="008F1274" w:rsidRPr="00FA446C" w:rsidRDefault="008F1274" w:rsidP="008F1274">
      <w:pPr>
        <w:autoSpaceDE w:val="0"/>
        <w:autoSpaceDN w:val="0"/>
        <w:adjustRightInd w:val="0"/>
        <w:jc w:val="both"/>
        <w:rPr>
          <w:rFonts w:ascii="Arial" w:eastAsia="Times New Roman" w:hAnsi="Arial" w:cs="Arial"/>
          <w:bCs/>
          <w:color w:val="000000" w:themeColor="text1"/>
          <w:sz w:val="20"/>
          <w:szCs w:val="20"/>
          <w:lang w:val="fr-CH" w:eastAsia="en-US"/>
        </w:rPr>
      </w:pPr>
      <w:r w:rsidRPr="00FA446C">
        <w:rPr>
          <w:rFonts w:ascii="Arial" w:eastAsia="Times New Roman" w:hAnsi="Arial" w:cs="Arial"/>
          <w:bCs/>
          <w:color w:val="000000" w:themeColor="text1"/>
          <w:sz w:val="20"/>
          <w:szCs w:val="20"/>
          <w:lang w:val="fr-CH" w:eastAsia="en-US"/>
        </w:rPr>
        <w:t xml:space="preserve">Mouvement manufacture </w:t>
      </w:r>
      <w:proofErr w:type="spellStart"/>
      <w:r w:rsidRPr="00FA446C">
        <w:rPr>
          <w:rFonts w:ascii="Arial" w:eastAsia="Times New Roman" w:hAnsi="Arial" w:cs="Arial"/>
          <w:bCs/>
          <w:color w:val="000000" w:themeColor="text1"/>
          <w:sz w:val="20"/>
          <w:szCs w:val="20"/>
          <w:lang w:val="fr-CH" w:eastAsia="en-US"/>
        </w:rPr>
        <w:t>ultra-plat</w:t>
      </w:r>
      <w:proofErr w:type="spellEnd"/>
      <w:r w:rsidRPr="00FA446C">
        <w:rPr>
          <w:rFonts w:ascii="Arial" w:eastAsia="Times New Roman" w:hAnsi="Arial" w:cs="Arial"/>
          <w:bCs/>
          <w:color w:val="000000" w:themeColor="text1"/>
          <w:sz w:val="20"/>
          <w:szCs w:val="20"/>
          <w:lang w:val="fr-CH" w:eastAsia="en-US"/>
        </w:rPr>
        <w:t xml:space="preserve"> mécanique squelette à remontage automatique, chronographe mono-poussoir et tourbillon - calibre BVL 388 (épaisseur 3,50</w:t>
      </w:r>
      <w:r w:rsidR="00FA446C" w:rsidRPr="00FA446C">
        <w:rPr>
          <w:rFonts w:ascii="Arial" w:eastAsia="Times New Roman" w:hAnsi="Arial" w:cs="Arial"/>
          <w:bCs/>
          <w:color w:val="000000" w:themeColor="text1"/>
          <w:sz w:val="20"/>
          <w:szCs w:val="20"/>
          <w:lang w:val="fr-CH" w:eastAsia="en-US"/>
        </w:rPr>
        <w:t xml:space="preserve"> </w:t>
      </w:r>
      <w:r w:rsidRPr="00FA446C">
        <w:rPr>
          <w:rFonts w:ascii="Arial" w:eastAsia="Times New Roman" w:hAnsi="Arial" w:cs="Arial"/>
          <w:bCs/>
          <w:color w:val="000000" w:themeColor="text1"/>
          <w:sz w:val="20"/>
          <w:szCs w:val="20"/>
          <w:lang w:val="fr-CH" w:eastAsia="en-US"/>
        </w:rPr>
        <w:t xml:space="preserve">mm). Réserve de marche 52 heures, fréquence 21,600 </w:t>
      </w:r>
      <w:proofErr w:type="spellStart"/>
      <w:r w:rsidRPr="00FA446C">
        <w:rPr>
          <w:rFonts w:ascii="Arial" w:eastAsia="Times New Roman" w:hAnsi="Arial" w:cs="Arial"/>
          <w:bCs/>
          <w:color w:val="000000" w:themeColor="text1"/>
          <w:sz w:val="20"/>
          <w:szCs w:val="20"/>
          <w:lang w:val="fr-CH" w:eastAsia="en-US"/>
        </w:rPr>
        <w:t>vph</w:t>
      </w:r>
      <w:proofErr w:type="spellEnd"/>
      <w:r w:rsidRPr="00FA446C">
        <w:rPr>
          <w:rFonts w:ascii="Arial" w:eastAsia="Times New Roman" w:hAnsi="Arial" w:cs="Arial"/>
          <w:bCs/>
          <w:color w:val="000000" w:themeColor="text1"/>
          <w:sz w:val="20"/>
          <w:szCs w:val="20"/>
          <w:lang w:val="fr-CH" w:eastAsia="en-US"/>
        </w:rPr>
        <w:t xml:space="preserve"> (3Hz). </w:t>
      </w:r>
    </w:p>
    <w:p w14:paraId="48821291" w14:textId="77777777" w:rsidR="008F1274" w:rsidRPr="009E1963" w:rsidRDefault="008F1274" w:rsidP="008F1274">
      <w:pPr>
        <w:jc w:val="both"/>
        <w:rPr>
          <w:rFonts w:ascii="Arial" w:eastAsia="Times New Roman" w:hAnsi="Arial" w:cs="Arial"/>
          <w:b/>
          <w:color w:val="000000" w:themeColor="text1"/>
          <w:sz w:val="20"/>
          <w:szCs w:val="20"/>
          <w:lang w:val="fr-CH" w:eastAsia="en-US"/>
        </w:rPr>
      </w:pPr>
      <w:r w:rsidRPr="009E1963">
        <w:rPr>
          <w:rFonts w:ascii="Arial" w:eastAsia="Times New Roman" w:hAnsi="Arial" w:cs="Arial"/>
          <w:b/>
          <w:color w:val="000000" w:themeColor="text1"/>
          <w:sz w:val="20"/>
          <w:szCs w:val="20"/>
          <w:lang w:val="fr-CH" w:eastAsia="en-US"/>
        </w:rPr>
        <w:t>Boîtier et cadran</w:t>
      </w:r>
    </w:p>
    <w:p w14:paraId="410F0D48" w14:textId="53820BD9" w:rsidR="008F1274" w:rsidRPr="00E171EE" w:rsidRDefault="008F1274" w:rsidP="00E171EE">
      <w:pPr>
        <w:jc w:val="both"/>
        <w:rPr>
          <w:rFonts w:ascii="Arial" w:eastAsia="Times New Roman" w:hAnsi="Arial" w:cs="Arial"/>
          <w:bCs/>
          <w:color w:val="000000" w:themeColor="text1"/>
          <w:sz w:val="20"/>
          <w:szCs w:val="20"/>
          <w:lang w:val="fr-CH" w:eastAsia="en-US"/>
        </w:rPr>
      </w:pPr>
      <w:r w:rsidRPr="00E171EE">
        <w:rPr>
          <w:rFonts w:ascii="Arial" w:eastAsia="Times New Roman" w:hAnsi="Arial" w:cs="Arial"/>
          <w:bCs/>
          <w:color w:val="000000" w:themeColor="text1"/>
          <w:sz w:val="20"/>
          <w:szCs w:val="20"/>
          <w:lang w:val="fr-CH" w:eastAsia="en-US"/>
        </w:rPr>
        <w:t>Boîtier 43 mm en platine et fond transparent</w:t>
      </w:r>
      <w:r w:rsidR="00E171EE" w:rsidRPr="00E171EE">
        <w:rPr>
          <w:rFonts w:ascii="Arial" w:eastAsia="Times New Roman" w:hAnsi="Arial" w:cs="Arial"/>
          <w:bCs/>
          <w:color w:val="000000" w:themeColor="text1"/>
          <w:sz w:val="20"/>
          <w:szCs w:val="20"/>
          <w:lang w:val="fr-CH" w:eastAsia="en-US"/>
        </w:rPr>
        <w:t xml:space="preserve">, </w:t>
      </w:r>
      <w:r w:rsidRPr="00E171EE">
        <w:rPr>
          <w:rFonts w:ascii="Arial" w:eastAsia="Times New Roman" w:hAnsi="Arial" w:cs="Arial"/>
          <w:bCs/>
          <w:color w:val="000000" w:themeColor="text1"/>
          <w:sz w:val="20"/>
          <w:szCs w:val="20"/>
          <w:lang w:val="fr-CH" w:eastAsia="en-US"/>
        </w:rPr>
        <w:t xml:space="preserve">épaisseur </w:t>
      </w:r>
      <w:r w:rsidR="00E171EE">
        <w:rPr>
          <w:rFonts w:ascii="Arial" w:eastAsia="Times New Roman" w:hAnsi="Arial" w:cs="Arial"/>
          <w:bCs/>
          <w:color w:val="000000" w:themeColor="text1"/>
          <w:sz w:val="20"/>
          <w:szCs w:val="20"/>
          <w:lang w:val="fr-CH" w:eastAsia="en-US"/>
        </w:rPr>
        <w:t xml:space="preserve">de </w:t>
      </w:r>
      <w:r w:rsidRPr="00E171EE">
        <w:rPr>
          <w:rFonts w:ascii="Arial" w:eastAsia="Times New Roman" w:hAnsi="Arial" w:cs="Arial"/>
          <w:bCs/>
          <w:color w:val="000000" w:themeColor="text1"/>
          <w:sz w:val="20"/>
          <w:szCs w:val="20"/>
          <w:lang w:val="fr-CH" w:eastAsia="en-US"/>
        </w:rPr>
        <w:t>7,40</w:t>
      </w:r>
      <w:r w:rsidR="00FA446C">
        <w:rPr>
          <w:rFonts w:ascii="Arial" w:eastAsia="Times New Roman" w:hAnsi="Arial" w:cs="Arial"/>
          <w:bCs/>
          <w:color w:val="000000" w:themeColor="text1"/>
          <w:sz w:val="20"/>
          <w:szCs w:val="20"/>
          <w:lang w:val="fr-CH" w:eastAsia="en-US"/>
        </w:rPr>
        <w:t xml:space="preserve"> </w:t>
      </w:r>
      <w:r w:rsidRPr="00E171EE">
        <w:rPr>
          <w:rFonts w:ascii="Arial" w:eastAsia="Times New Roman" w:hAnsi="Arial" w:cs="Arial"/>
          <w:bCs/>
          <w:color w:val="000000" w:themeColor="text1"/>
          <w:sz w:val="20"/>
          <w:szCs w:val="20"/>
          <w:lang w:val="fr-CH" w:eastAsia="en-US"/>
        </w:rPr>
        <w:t xml:space="preserve">mm, couronne en or blanc </w:t>
      </w:r>
      <w:r w:rsidR="0014565D" w:rsidRPr="009C14B2">
        <w:rPr>
          <w:rFonts w:ascii="Arial" w:eastAsia="Times New Roman" w:hAnsi="Arial" w:cs="Arial"/>
          <w:bCs/>
          <w:color w:val="000000" w:themeColor="text1"/>
          <w:sz w:val="20"/>
          <w:szCs w:val="20"/>
          <w:lang w:val="fr-CH" w:eastAsia="en-US"/>
        </w:rPr>
        <w:t>sertie d’un insert en céramique</w:t>
      </w:r>
      <w:r w:rsidR="0014565D">
        <w:rPr>
          <w:rFonts w:ascii="Arial" w:eastAsia="Times New Roman" w:hAnsi="Arial" w:cs="Arial"/>
          <w:bCs/>
          <w:color w:val="000000" w:themeColor="text1"/>
          <w:sz w:val="20"/>
          <w:szCs w:val="20"/>
          <w:lang w:val="fr-CH" w:eastAsia="en-US"/>
        </w:rPr>
        <w:t xml:space="preserve"> </w:t>
      </w:r>
      <w:r w:rsidRPr="00E171EE">
        <w:rPr>
          <w:rFonts w:ascii="Arial" w:eastAsia="Times New Roman" w:hAnsi="Arial" w:cs="Arial"/>
          <w:bCs/>
          <w:color w:val="000000" w:themeColor="text1"/>
          <w:sz w:val="20"/>
          <w:szCs w:val="20"/>
          <w:lang w:val="fr-CH" w:eastAsia="en-US"/>
        </w:rPr>
        <w:t xml:space="preserve">noire et boutons </w:t>
      </w:r>
      <w:r w:rsidR="00E171EE">
        <w:rPr>
          <w:rFonts w:ascii="Arial" w:eastAsia="Times New Roman" w:hAnsi="Arial" w:cs="Arial"/>
          <w:bCs/>
          <w:color w:val="000000" w:themeColor="text1"/>
          <w:sz w:val="20"/>
          <w:szCs w:val="20"/>
          <w:lang w:val="fr-CH" w:eastAsia="en-US"/>
        </w:rPr>
        <w:t>p</w:t>
      </w:r>
      <w:r w:rsidRPr="00E171EE">
        <w:rPr>
          <w:rFonts w:ascii="Arial" w:eastAsia="Times New Roman" w:hAnsi="Arial" w:cs="Arial"/>
          <w:bCs/>
          <w:color w:val="000000" w:themeColor="text1"/>
          <w:sz w:val="20"/>
          <w:szCs w:val="20"/>
          <w:lang w:val="fr-CH" w:eastAsia="en-US"/>
        </w:rPr>
        <w:t xml:space="preserve">oussoirs en or blanc ; </w:t>
      </w:r>
      <w:r w:rsidR="00E171EE" w:rsidRPr="00E171EE">
        <w:rPr>
          <w:rFonts w:ascii="Arial" w:eastAsia="Times New Roman" w:hAnsi="Arial" w:cs="Arial"/>
          <w:bCs/>
          <w:color w:val="000000" w:themeColor="text1"/>
          <w:sz w:val="20"/>
          <w:szCs w:val="20"/>
          <w:lang w:val="fr-CH" w:eastAsia="en-US"/>
        </w:rPr>
        <w:t xml:space="preserve">cadran </w:t>
      </w:r>
      <w:r w:rsidR="0014565D">
        <w:rPr>
          <w:rFonts w:ascii="Arial" w:eastAsia="Times New Roman" w:hAnsi="Arial" w:cs="Arial"/>
          <w:bCs/>
          <w:color w:val="000000" w:themeColor="text1"/>
          <w:sz w:val="20"/>
          <w:szCs w:val="20"/>
          <w:lang w:val="fr-CH" w:eastAsia="en-US"/>
        </w:rPr>
        <w:t>ajouré</w:t>
      </w:r>
      <w:r w:rsidR="00E171EE" w:rsidRPr="00E171EE">
        <w:rPr>
          <w:rFonts w:ascii="Arial" w:eastAsia="Times New Roman" w:hAnsi="Arial" w:cs="Arial"/>
          <w:bCs/>
          <w:color w:val="000000" w:themeColor="text1"/>
          <w:sz w:val="20"/>
          <w:szCs w:val="20"/>
          <w:lang w:val="fr-CH" w:eastAsia="en-US"/>
        </w:rPr>
        <w:t xml:space="preserve"> avec compteurs de chronographe gris et aiguilles bleues</w:t>
      </w:r>
      <w:r w:rsidR="00E171EE">
        <w:rPr>
          <w:rFonts w:ascii="Arial" w:eastAsia="Times New Roman" w:hAnsi="Arial" w:cs="Arial"/>
          <w:bCs/>
          <w:color w:val="000000" w:themeColor="text1"/>
          <w:sz w:val="20"/>
          <w:szCs w:val="20"/>
          <w:lang w:val="fr-CH" w:eastAsia="en-US"/>
        </w:rPr>
        <w:t xml:space="preserve"> ; </w:t>
      </w:r>
      <w:r w:rsidR="00E171EE" w:rsidRPr="00D978AD">
        <w:rPr>
          <w:rFonts w:ascii="Arial" w:eastAsia="Times New Roman" w:hAnsi="Arial" w:cs="Arial"/>
          <w:bCs/>
          <w:color w:val="000000" w:themeColor="text1"/>
          <w:sz w:val="20"/>
          <w:szCs w:val="20"/>
          <w:lang w:val="fr-CH" w:eastAsia="en-US"/>
        </w:rPr>
        <w:t>étanche</w:t>
      </w:r>
      <w:r w:rsidR="00E171EE">
        <w:rPr>
          <w:rFonts w:ascii="Arial" w:eastAsia="Times New Roman" w:hAnsi="Arial" w:cs="Arial"/>
          <w:bCs/>
          <w:color w:val="000000" w:themeColor="text1"/>
          <w:sz w:val="20"/>
          <w:szCs w:val="20"/>
          <w:lang w:val="fr-CH" w:eastAsia="en-US"/>
        </w:rPr>
        <w:t xml:space="preserve"> </w:t>
      </w:r>
      <w:r w:rsidR="00E171EE" w:rsidRPr="00D978AD">
        <w:rPr>
          <w:rFonts w:ascii="Arial" w:eastAsia="Times New Roman" w:hAnsi="Arial" w:cs="Arial"/>
          <w:bCs/>
          <w:color w:val="000000" w:themeColor="text1"/>
          <w:sz w:val="20"/>
          <w:szCs w:val="20"/>
          <w:lang w:val="fr-CH" w:eastAsia="en-US"/>
        </w:rPr>
        <w:t xml:space="preserve">à </w:t>
      </w:r>
      <w:r w:rsidR="00E171EE">
        <w:rPr>
          <w:rFonts w:ascii="Arial" w:eastAsia="Times New Roman" w:hAnsi="Arial" w:cs="Arial"/>
          <w:bCs/>
          <w:color w:val="000000" w:themeColor="text1"/>
          <w:sz w:val="20"/>
          <w:szCs w:val="20"/>
          <w:lang w:val="fr-CH" w:eastAsia="en-US"/>
        </w:rPr>
        <w:t>3</w:t>
      </w:r>
      <w:r w:rsidR="00E171EE" w:rsidRPr="00D978AD">
        <w:rPr>
          <w:rFonts w:ascii="Arial" w:eastAsia="Times New Roman" w:hAnsi="Arial" w:cs="Arial"/>
          <w:bCs/>
          <w:color w:val="000000" w:themeColor="text1"/>
          <w:sz w:val="20"/>
          <w:szCs w:val="20"/>
          <w:lang w:val="fr-CH" w:eastAsia="en-US"/>
        </w:rPr>
        <w:t xml:space="preserve"> </w:t>
      </w:r>
      <w:r w:rsidR="00E171EE">
        <w:rPr>
          <w:rFonts w:ascii="Arial" w:eastAsia="Times New Roman" w:hAnsi="Arial" w:cs="Arial"/>
          <w:bCs/>
          <w:color w:val="000000" w:themeColor="text1"/>
          <w:sz w:val="20"/>
          <w:szCs w:val="20"/>
          <w:lang w:val="fr-CH" w:eastAsia="en-US"/>
        </w:rPr>
        <w:t>ATM</w:t>
      </w:r>
      <w:r w:rsidR="00665A8B">
        <w:rPr>
          <w:rFonts w:ascii="Arial" w:eastAsia="Times New Roman" w:hAnsi="Arial" w:cs="Arial"/>
          <w:bCs/>
          <w:color w:val="000000" w:themeColor="text1"/>
          <w:sz w:val="20"/>
          <w:szCs w:val="20"/>
          <w:lang w:val="fr-CH" w:eastAsia="en-US"/>
        </w:rPr>
        <w:t>.</w:t>
      </w:r>
    </w:p>
    <w:p w14:paraId="797D5D5E" w14:textId="77777777" w:rsidR="008F1274" w:rsidRPr="009E1963" w:rsidRDefault="008F1274" w:rsidP="008F1274">
      <w:pPr>
        <w:rPr>
          <w:rFonts w:ascii="Arial" w:eastAsia="Times New Roman" w:hAnsi="Arial" w:cs="Arial"/>
          <w:b/>
          <w:color w:val="000000" w:themeColor="text1"/>
          <w:sz w:val="20"/>
          <w:szCs w:val="20"/>
          <w:lang w:val="fr-CH" w:eastAsia="en-US"/>
        </w:rPr>
      </w:pPr>
      <w:r w:rsidRPr="009E1963">
        <w:rPr>
          <w:rFonts w:ascii="Arial" w:eastAsia="Times New Roman" w:hAnsi="Arial" w:cs="Arial"/>
          <w:b/>
          <w:color w:val="000000" w:themeColor="text1"/>
          <w:sz w:val="20"/>
          <w:szCs w:val="20"/>
          <w:lang w:val="fr-CH" w:eastAsia="en-US"/>
        </w:rPr>
        <w:t>Bracelet</w:t>
      </w:r>
    </w:p>
    <w:p w14:paraId="5E0CC766" w14:textId="0F66E530" w:rsidR="00DD495C" w:rsidRPr="00E171EE" w:rsidRDefault="00E171EE" w:rsidP="009C14B2">
      <w:pPr>
        <w:rPr>
          <w:rFonts w:ascii="Arial" w:eastAsia="Times New Roman" w:hAnsi="Arial" w:cs="Arial"/>
          <w:b/>
          <w:caps/>
          <w:color w:val="000000" w:themeColor="text1"/>
          <w:sz w:val="20"/>
          <w:szCs w:val="20"/>
          <w:lang w:val="fr-CH" w:eastAsia="en-US"/>
        </w:rPr>
      </w:pPr>
      <w:r w:rsidRPr="00E171EE">
        <w:rPr>
          <w:rFonts w:ascii="Arial" w:hAnsi="Arial" w:cs="Arial"/>
          <w:sz w:val="20"/>
          <w:szCs w:val="20"/>
          <w:lang w:val="fr-CH"/>
        </w:rPr>
        <w:t>Bracelet en alligator bleu avec boucle en platine.</w:t>
      </w:r>
    </w:p>
    <w:sectPr w:rsidR="00DD495C" w:rsidRPr="00E171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A92F" w14:textId="77777777" w:rsidR="001D228F" w:rsidRDefault="001D228F" w:rsidP="00F33485">
      <w:pPr>
        <w:spacing w:after="0" w:line="240" w:lineRule="auto"/>
      </w:pPr>
      <w:r>
        <w:separator/>
      </w:r>
    </w:p>
  </w:endnote>
  <w:endnote w:type="continuationSeparator" w:id="0">
    <w:p w14:paraId="33AE67BD" w14:textId="77777777" w:rsidR="001D228F" w:rsidRDefault="001D228F" w:rsidP="00F33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tmaSerif-Book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369A" w14:textId="77777777" w:rsidR="001D228F" w:rsidRDefault="001D228F" w:rsidP="00F33485">
      <w:pPr>
        <w:spacing w:after="0" w:line="240" w:lineRule="auto"/>
      </w:pPr>
      <w:r>
        <w:separator/>
      </w:r>
    </w:p>
  </w:footnote>
  <w:footnote w:type="continuationSeparator" w:id="0">
    <w:p w14:paraId="6DC57723" w14:textId="77777777" w:rsidR="001D228F" w:rsidRDefault="001D228F" w:rsidP="00F334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E40F0"/>
    <w:multiLevelType w:val="hybridMultilevel"/>
    <w:tmpl w:val="DDEADAE0"/>
    <w:lvl w:ilvl="0" w:tplc="82AA49E4">
      <w:start w:val="1"/>
      <w:numFmt w:val="bullet"/>
      <w:lvlText w:val=""/>
      <w:lvlJc w:val="left"/>
      <w:pPr>
        <w:tabs>
          <w:tab w:val="num" w:pos="720"/>
        </w:tabs>
        <w:ind w:left="720" w:hanging="360"/>
      </w:pPr>
      <w:rPr>
        <w:rFonts w:ascii="Wingdings" w:hAnsi="Wingdings" w:hint="default"/>
      </w:rPr>
    </w:lvl>
    <w:lvl w:ilvl="1" w:tplc="30BCF86A" w:tentative="1">
      <w:start w:val="1"/>
      <w:numFmt w:val="bullet"/>
      <w:lvlText w:val=""/>
      <w:lvlJc w:val="left"/>
      <w:pPr>
        <w:tabs>
          <w:tab w:val="num" w:pos="1440"/>
        </w:tabs>
        <w:ind w:left="1440" w:hanging="360"/>
      </w:pPr>
      <w:rPr>
        <w:rFonts w:ascii="Wingdings" w:hAnsi="Wingdings" w:hint="default"/>
      </w:rPr>
    </w:lvl>
    <w:lvl w:ilvl="2" w:tplc="A1F2734C" w:tentative="1">
      <w:start w:val="1"/>
      <w:numFmt w:val="bullet"/>
      <w:lvlText w:val=""/>
      <w:lvlJc w:val="left"/>
      <w:pPr>
        <w:tabs>
          <w:tab w:val="num" w:pos="2160"/>
        </w:tabs>
        <w:ind w:left="2160" w:hanging="360"/>
      </w:pPr>
      <w:rPr>
        <w:rFonts w:ascii="Wingdings" w:hAnsi="Wingdings" w:hint="default"/>
      </w:rPr>
    </w:lvl>
    <w:lvl w:ilvl="3" w:tplc="94B8F164" w:tentative="1">
      <w:start w:val="1"/>
      <w:numFmt w:val="bullet"/>
      <w:lvlText w:val=""/>
      <w:lvlJc w:val="left"/>
      <w:pPr>
        <w:tabs>
          <w:tab w:val="num" w:pos="2880"/>
        </w:tabs>
        <w:ind w:left="2880" w:hanging="360"/>
      </w:pPr>
      <w:rPr>
        <w:rFonts w:ascii="Wingdings" w:hAnsi="Wingdings" w:hint="default"/>
      </w:rPr>
    </w:lvl>
    <w:lvl w:ilvl="4" w:tplc="0E400740" w:tentative="1">
      <w:start w:val="1"/>
      <w:numFmt w:val="bullet"/>
      <w:lvlText w:val=""/>
      <w:lvlJc w:val="left"/>
      <w:pPr>
        <w:tabs>
          <w:tab w:val="num" w:pos="3600"/>
        </w:tabs>
        <w:ind w:left="3600" w:hanging="360"/>
      </w:pPr>
      <w:rPr>
        <w:rFonts w:ascii="Wingdings" w:hAnsi="Wingdings" w:hint="default"/>
      </w:rPr>
    </w:lvl>
    <w:lvl w:ilvl="5" w:tplc="876A786C" w:tentative="1">
      <w:start w:val="1"/>
      <w:numFmt w:val="bullet"/>
      <w:lvlText w:val=""/>
      <w:lvlJc w:val="left"/>
      <w:pPr>
        <w:tabs>
          <w:tab w:val="num" w:pos="4320"/>
        </w:tabs>
        <w:ind w:left="4320" w:hanging="360"/>
      </w:pPr>
      <w:rPr>
        <w:rFonts w:ascii="Wingdings" w:hAnsi="Wingdings" w:hint="default"/>
      </w:rPr>
    </w:lvl>
    <w:lvl w:ilvl="6" w:tplc="6B5ADD30" w:tentative="1">
      <w:start w:val="1"/>
      <w:numFmt w:val="bullet"/>
      <w:lvlText w:val=""/>
      <w:lvlJc w:val="left"/>
      <w:pPr>
        <w:tabs>
          <w:tab w:val="num" w:pos="5040"/>
        </w:tabs>
        <w:ind w:left="5040" w:hanging="360"/>
      </w:pPr>
      <w:rPr>
        <w:rFonts w:ascii="Wingdings" w:hAnsi="Wingdings" w:hint="default"/>
      </w:rPr>
    </w:lvl>
    <w:lvl w:ilvl="7" w:tplc="1640EF66" w:tentative="1">
      <w:start w:val="1"/>
      <w:numFmt w:val="bullet"/>
      <w:lvlText w:val=""/>
      <w:lvlJc w:val="left"/>
      <w:pPr>
        <w:tabs>
          <w:tab w:val="num" w:pos="5760"/>
        </w:tabs>
        <w:ind w:left="5760" w:hanging="360"/>
      </w:pPr>
      <w:rPr>
        <w:rFonts w:ascii="Wingdings" w:hAnsi="Wingdings" w:hint="default"/>
      </w:rPr>
    </w:lvl>
    <w:lvl w:ilvl="8" w:tplc="D4240E2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3163B"/>
    <w:multiLevelType w:val="hybridMultilevel"/>
    <w:tmpl w:val="0C44CB0C"/>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5FA75400"/>
    <w:multiLevelType w:val="hybridMultilevel"/>
    <w:tmpl w:val="A5BC9CFC"/>
    <w:lvl w:ilvl="0" w:tplc="E91EE5A0">
      <w:start w:val="1"/>
      <w:numFmt w:val="bullet"/>
      <w:lvlText w:val=""/>
      <w:lvlJc w:val="left"/>
      <w:pPr>
        <w:tabs>
          <w:tab w:val="num" w:pos="720"/>
        </w:tabs>
        <w:ind w:left="720" w:hanging="360"/>
      </w:pPr>
      <w:rPr>
        <w:rFonts w:ascii="Wingdings" w:hAnsi="Wingdings" w:hint="default"/>
      </w:rPr>
    </w:lvl>
    <w:lvl w:ilvl="1" w:tplc="E97E17C4" w:tentative="1">
      <w:start w:val="1"/>
      <w:numFmt w:val="bullet"/>
      <w:lvlText w:val=""/>
      <w:lvlJc w:val="left"/>
      <w:pPr>
        <w:tabs>
          <w:tab w:val="num" w:pos="1440"/>
        </w:tabs>
        <w:ind w:left="1440" w:hanging="360"/>
      </w:pPr>
      <w:rPr>
        <w:rFonts w:ascii="Wingdings" w:hAnsi="Wingdings" w:hint="default"/>
      </w:rPr>
    </w:lvl>
    <w:lvl w:ilvl="2" w:tplc="041C243C" w:tentative="1">
      <w:start w:val="1"/>
      <w:numFmt w:val="bullet"/>
      <w:lvlText w:val=""/>
      <w:lvlJc w:val="left"/>
      <w:pPr>
        <w:tabs>
          <w:tab w:val="num" w:pos="2160"/>
        </w:tabs>
        <w:ind w:left="2160" w:hanging="360"/>
      </w:pPr>
      <w:rPr>
        <w:rFonts w:ascii="Wingdings" w:hAnsi="Wingdings" w:hint="default"/>
      </w:rPr>
    </w:lvl>
    <w:lvl w:ilvl="3" w:tplc="9BF8E52E" w:tentative="1">
      <w:start w:val="1"/>
      <w:numFmt w:val="bullet"/>
      <w:lvlText w:val=""/>
      <w:lvlJc w:val="left"/>
      <w:pPr>
        <w:tabs>
          <w:tab w:val="num" w:pos="2880"/>
        </w:tabs>
        <w:ind w:left="2880" w:hanging="360"/>
      </w:pPr>
      <w:rPr>
        <w:rFonts w:ascii="Wingdings" w:hAnsi="Wingdings" w:hint="default"/>
      </w:rPr>
    </w:lvl>
    <w:lvl w:ilvl="4" w:tplc="AFBEA108" w:tentative="1">
      <w:start w:val="1"/>
      <w:numFmt w:val="bullet"/>
      <w:lvlText w:val=""/>
      <w:lvlJc w:val="left"/>
      <w:pPr>
        <w:tabs>
          <w:tab w:val="num" w:pos="3600"/>
        </w:tabs>
        <w:ind w:left="3600" w:hanging="360"/>
      </w:pPr>
      <w:rPr>
        <w:rFonts w:ascii="Wingdings" w:hAnsi="Wingdings" w:hint="default"/>
      </w:rPr>
    </w:lvl>
    <w:lvl w:ilvl="5" w:tplc="5134AC26" w:tentative="1">
      <w:start w:val="1"/>
      <w:numFmt w:val="bullet"/>
      <w:lvlText w:val=""/>
      <w:lvlJc w:val="left"/>
      <w:pPr>
        <w:tabs>
          <w:tab w:val="num" w:pos="4320"/>
        </w:tabs>
        <w:ind w:left="4320" w:hanging="360"/>
      </w:pPr>
      <w:rPr>
        <w:rFonts w:ascii="Wingdings" w:hAnsi="Wingdings" w:hint="default"/>
      </w:rPr>
    </w:lvl>
    <w:lvl w:ilvl="6" w:tplc="D3BE95AA" w:tentative="1">
      <w:start w:val="1"/>
      <w:numFmt w:val="bullet"/>
      <w:lvlText w:val=""/>
      <w:lvlJc w:val="left"/>
      <w:pPr>
        <w:tabs>
          <w:tab w:val="num" w:pos="5040"/>
        </w:tabs>
        <w:ind w:left="5040" w:hanging="360"/>
      </w:pPr>
      <w:rPr>
        <w:rFonts w:ascii="Wingdings" w:hAnsi="Wingdings" w:hint="default"/>
      </w:rPr>
    </w:lvl>
    <w:lvl w:ilvl="7" w:tplc="18A0334A" w:tentative="1">
      <w:start w:val="1"/>
      <w:numFmt w:val="bullet"/>
      <w:lvlText w:val=""/>
      <w:lvlJc w:val="left"/>
      <w:pPr>
        <w:tabs>
          <w:tab w:val="num" w:pos="5760"/>
        </w:tabs>
        <w:ind w:left="5760" w:hanging="360"/>
      </w:pPr>
      <w:rPr>
        <w:rFonts w:ascii="Wingdings" w:hAnsi="Wingdings" w:hint="default"/>
      </w:rPr>
    </w:lvl>
    <w:lvl w:ilvl="8" w:tplc="2504747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93A"/>
    <w:rsid w:val="0000558F"/>
    <w:rsid w:val="00014D71"/>
    <w:rsid w:val="000152EA"/>
    <w:rsid w:val="000329A1"/>
    <w:rsid w:val="0003761A"/>
    <w:rsid w:val="00051E74"/>
    <w:rsid w:val="00052C6F"/>
    <w:rsid w:val="00062801"/>
    <w:rsid w:val="000654A5"/>
    <w:rsid w:val="00080FB6"/>
    <w:rsid w:val="000843D3"/>
    <w:rsid w:val="0009479B"/>
    <w:rsid w:val="00096AE8"/>
    <w:rsid w:val="000B5E07"/>
    <w:rsid w:val="000C0778"/>
    <w:rsid w:val="000C52B0"/>
    <w:rsid w:val="000C54A5"/>
    <w:rsid w:val="000D0B9E"/>
    <w:rsid w:val="000D1D15"/>
    <w:rsid w:val="000D6815"/>
    <w:rsid w:val="000D7E4F"/>
    <w:rsid w:val="000E2AA8"/>
    <w:rsid w:val="001230AC"/>
    <w:rsid w:val="001351C6"/>
    <w:rsid w:val="0013602C"/>
    <w:rsid w:val="0014409B"/>
    <w:rsid w:val="0014565D"/>
    <w:rsid w:val="0015490F"/>
    <w:rsid w:val="001639B8"/>
    <w:rsid w:val="00163A9C"/>
    <w:rsid w:val="001703C6"/>
    <w:rsid w:val="00172D9B"/>
    <w:rsid w:val="001752ED"/>
    <w:rsid w:val="00180078"/>
    <w:rsid w:val="00180560"/>
    <w:rsid w:val="001A061E"/>
    <w:rsid w:val="001A30DB"/>
    <w:rsid w:val="001B0A8A"/>
    <w:rsid w:val="001B12BE"/>
    <w:rsid w:val="001C7332"/>
    <w:rsid w:val="001D228F"/>
    <w:rsid w:val="001D4AC6"/>
    <w:rsid w:val="001D4BA9"/>
    <w:rsid w:val="001D4DD5"/>
    <w:rsid w:val="001D7F51"/>
    <w:rsid w:val="001E3A6D"/>
    <w:rsid w:val="001F38D5"/>
    <w:rsid w:val="002053E1"/>
    <w:rsid w:val="00205F49"/>
    <w:rsid w:val="002105BA"/>
    <w:rsid w:val="002166EA"/>
    <w:rsid w:val="0021704B"/>
    <w:rsid w:val="00224AE0"/>
    <w:rsid w:val="00225C6E"/>
    <w:rsid w:val="00233ADB"/>
    <w:rsid w:val="0024296B"/>
    <w:rsid w:val="00245249"/>
    <w:rsid w:val="002508B9"/>
    <w:rsid w:val="002538F8"/>
    <w:rsid w:val="0026536F"/>
    <w:rsid w:val="00271452"/>
    <w:rsid w:val="00287613"/>
    <w:rsid w:val="00287B24"/>
    <w:rsid w:val="002977BF"/>
    <w:rsid w:val="002A08F6"/>
    <w:rsid w:val="002A36D1"/>
    <w:rsid w:val="002A4A9C"/>
    <w:rsid w:val="002C1E6F"/>
    <w:rsid w:val="002C21D5"/>
    <w:rsid w:val="002C4633"/>
    <w:rsid w:val="002E66E5"/>
    <w:rsid w:val="002F439A"/>
    <w:rsid w:val="002F6ECB"/>
    <w:rsid w:val="003039DC"/>
    <w:rsid w:val="00303D9B"/>
    <w:rsid w:val="00305409"/>
    <w:rsid w:val="0031239C"/>
    <w:rsid w:val="00322689"/>
    <w:rsid w:val="00324201"/>
    <w:rsid w:val="003325E1"/>
    <w:rsid w:val="00335B05"/>
    <w:rsid w:val="00335B48"/>
    <w:rsid w:val="00340662"/>
    <w:rsid w:val="003555A6"/>
    <w:rsid w:val="00361E0A"/>
    <w:rsid w:val="00380962"/>
    <w:rsid w:val="00385515"/>
    <w:rsid w:val="00390202"/>
    <w:rsid w:val="003914A8"/>
    <w:rsid w:val="00397659"/>
    <w:rsid w:val="003A6706"/>
    <w:rsid w:val="003B3CA8"/>
    <w:rsid w:val="003B53D2"/>
    <w:rsid w:val="003B5CEB"/>
    <w:rsid w:val="003C2F72"/>
    <w:rsid w:val="003C4E56"/>
    <w:rsid w:val="003D15AD"/>
    <w:rsid w:val="003D7432"/>
    <w:rsid w:val="003E29C1"/>
    <w:rsid w:val="003F12B8"/>
    <w:rsid w:val="0040637C"/>
    <w:rsid w:val="00415AF1"/>
    <w:rsid w:val="00420D83"/>
    <w:rsid w:val="00421398"/>
    <w:rsid w:val="0042721A"/>
    <w:rsid w:val="004342FD"/>
    <w:rsid w:val="00441315"/>
    <w:rsid w:val="00443D1E"/>
    <w:rsid w:val="00446C95"/>
    <w:rsid w:val="00451ACA"/>
    <w:rsid w:val="00451F49"/>
    <w:rsid w:val="0045386C"/>
    <w:rsid w:val="004541E9"/>
    <w:rsid w:val="00455085"/>
    <w:rsid w:val="00455AAC"/>
    <w:rsid w:val="00460BF3"/>
    <w:rsid w:val="004610BD"/>
    <w:rsid w:val="00463A5F"/>
    <w:rsid w:val="00463AF6"/>
    <w:rsid w:val="00466106"/>
    <w:rsid w:val="00475D88"/>
    <w:rsid w:val="00477AFB"/>
    <w:rsid w:val="00486487"/>
    <w:rsid w:val="004A6E6D"/>
    <w:rsid w:val="004B6888"/>
    <w:rsid w:val="004C0531"/>
    <w:rsid w:val="004C4651"/>
    <w:rsid w:val="004E0B1C"/>
    <w:rsid w:val="00515DC7"/>
    <w:rsid w:val="0052074B"/>
    <w:rsid w:val="00524B11"/>
    <w:rsid w:val="0052719B"/>
    <w:rsid w:val="00531E2F"/>
    <w:rsid w:val="00536415"/>
    <w:rsid w:val="00542D11"/>
    <w:rsid w:val="00543BDD"/>
    <w:rsid w:val="00562CBD"/>
    <w:rsid w:val="00564FB7"/>
    <w:rsid w:val="005776F8"/>
    <w:rsid w:val="0058777D"/>
    <w:rsid w:val="00593500"/>
    <w:rsid w:val="005C2962"/>
    <w:rsid w:val="005C2D76"/>
    <w:rsid w:val="005C7E0B"/>
    <w:rsid w:val="005D11D0"/>
    <w:rsid w:val="005E11E6"/>
    <w:rsid w:val="005E79DA"/>
    <w:rsid w:val="005F218D"/>
    <w:rsid w:val="005F253C"/>
    <w:rsid w:val="00602308"/>
    <w:rsid w:val="00605830"/>
    <w:rsid w:val="00606F4D"/>
    <w:rsid w:val="00610E4E"/>
    <w:rsid w:val="006232ED"/>
    <w:rsid w:val="006271CA"/>
    <w:rsid w:val="0063005D"/>
    <w:rsid w:val="0063067D"/>
    <w:rsid w:val="006348F7"/>
    <w:rsid w:val="006440B0"/>
    <w:rsid w:val="00646C84"/>
    <w:rsid w:val="006507C4"/>
    <w:rsid w:val="00664821"/>
    <w:rsid w:val="00665A8B"/>
    <w:rsid w:val="006748B1"/>
    <w:rsid w:val="00684DF9"/>
    <w:rsid w:val="00685E53"/>
    <w:rsid w:val="0069338F"/>
    <w:rsid w:val="00696B61"/>
    <w:rsid w:val="006A0621"/>
    <w:rsid w:val="006A3447"/>
    <w:rsid w:val="006C3628"/>
    <w:rsid w:val="006D0D63"/>
    <w:rsid w:val="006D112E"/>
    <w:rsid w:val="006D1C65"/>
    <w:rsid w:val="006D55AB"/>
    <w:rsid w:val="006D6F2E"/>
    <w:rsid w:val="006E0ABD"/>
    <w:rsid w:val="006F02C0"/>
    <w:rsid w:val="00704A2F"/>
    <w:rsid w:val="007103ED"/>
    <w:rsid w:val="00716554"/>
    <w:rsid w:val="0072348C"/>
    <w:rsid w:val="0072799E"/>
    <w:rsid w:val="00733510"/>
    <w:rsid w:val="00736527"/>
    <w:rsid w:val="00736DAD"/>
    <w:rsid w:val="007426E7"/>
    <w:rsid w:val="00746F02"/>
    <w:rsid w:val="0075111A"/>
    <w:rsid w:val="0075305F"/>
    <w:rsid w:val="007557BC"/>
    <w:rsid w:val="00760D88"/>
    <w:rsid w:val="00763876"/>
    <w:rsid w:val="0076638E"/>
    <w:rsid w:val="007709A8"/>
    <w:rsid w:val="007718E6"/>
    <w:rsid w:val="00781878"/>
    <w:rsid w:val="00797D21"/>
    <w:rsid w:val="007A5F1A"/>
    <w:rsid w:val="007A7B43"/>
    <w:rsid w:val="007B293E"/>
    <w:rsid w:val="007B52AC"/>
    <w:rsid w:val="007C038A"/>
    <w:rsid w:val="007C0DC6"/>
    <w:rsid w:val="007C5276"/>
    <w:rsid w:val="007C5791"/>
    <w:rsid w:val="007D17D9"/>
    <w:rsid w:val="007D755B"/>
    <w:rsid w:val="007D7B5C"/>
    <w:rsid w:val="007E1DC5"/>
    <w:rsid w:val="007E3752"/>
    <w:rsid w:val="007E502D"/>
    <w:rsid w:val="007E765F"/>
    <w:rsid w:val="007F274C"/>
    <w:rsid w:val="007F5BF7"/>
    <w:rsid w:val="00805859"/>
    <w:rsid w:val="00806D30"/>
    <w:rsid w:val="00820282"/>
    <w:rsid w:val="00834804"/>
    <w:rsid w:val="00840401"/>
    <w:rsid w:val="00843DA6"/>
    <w:rsid w:val="00844D6D"/>
    <w:rsid w:val="00855116"/>
    <w:rsid w:val="0085713B"/>
    <w:rsid w:val="0086029E"/>
    <w:rsid w:val="008822F6"/>
    <w:rsid w:val="0088684D"/>
    <w:rsid w:val="008A5892"/>
    <w:rsid w:val="008B67BF"/>
    <w:rsid w:val="008C1FB1"/>
    <w:rsid w:val="008E5A9E"/>
    <w:rsid w:val="008E6A72"/>
    <w:rsid w:val="008F1274"/>
    <w:rsid w:val="008F3D69"/>
    <w:rsid w:val="008F4BBA"/>
    <w:rsid w:val="009007E7"/>
    <w:rsid w:val="00906188"/>
    <w:rsid w:val="00911324"/>
    <w:rsid w:val="00914130"/>
    <w:rsid w:val="009155FE"/>
    <w:rsid w:val="00961DEC"/>
    <w:rsid w:val="00965F3D"/>
    <w:rsid w:val="009771DF"/>
    <w:rsid w:val="009B47F0"/>
    <w:rsid w:val="009B480B"/>
    <w:rsid w:val="009B480C"/>
    <w:rsid w:val="009C14B2"/>
    <w:rsid w:val="009D6ED9"/>
    <w:rsid w:val="009E1963"/>
    <w:rsid w:val="00A02422"/>
    <w:rsid w:val="00A02A18"/>
    <w:rsid w:val="00A07ADC"/>
    <w:rsid w:val="00A11741"/>
    <w:rsid w:val="00A15F60"/>
    <w:rsid w:val="00A22A0B"/>
    <w:rsid w:val="00A30189"/>
    <w:rsid w:val="00A30BCE"/>
    <w:rsid w:val="00A4421F"/>
    <w:rsid w:val="00A6322C"/>
    <w:rsid w:val="00A64A7E"/>
    <w:rsid w:val="00A64EE9"/>
    <w:rsid w:val="00A66124"/>
    <w:rsid w:val="00A73D4E"/>
    <w:rsid w:val="00A74DEF"/>
    <w:rsid w:val="00A866A1"/>
    <w:rsid w:val="00A907D5"/>
    <w:rsid w:val="00AB2A1B"/>
    <w:rsid w:val="00AC11AF"/>
    <w:rsid w:val="00AC5EA9"/>
    <w:rsid w:val="00AD5ED7"/>
    <w:rsid w:val="00AD68DB"/>
    <w:rsid w:val="00AE36F5"/>
    <w:rsid w:val="00AE43B3"/>
    <w:rsid w:val="00AF2525"/>
    <w:rsid w:val="00AF3533"/>
    <w:rsid w:val="00B15992"/>
    <w:rsid w:val="00B35840"/>
    <w:rsid w:val="00B426B8"/>
    <w:rsid w:val="00B46FEA"/>
    <w:rsid w:val="00B5050C"/>
    <w:rsid w:val="00B61D05"/>
    <w:rsid w:val="00B61F89"/>
    <w:rsid w:val="00B6393D"/>
    <w:rsid w:val="00B6541F"/>
    <w:rsid w:val="00B752AE"/>
    <w:rsid w:val="00B77C1F"/>
    <w:rsid w:val="00B80532"/>
    <w:rsid w:val="00B8378A"/>
    <w:rsid w:val="00B8390B"/>
    <w:rsid w:val="00B84E07"/>
    <w:rsid w:val="00B901F1"/>
    <w:rsid w:val="00B9132C"/>
    <w:rsid w:val="00B95916"/>
    <w:rsid w:val="00BA1827"/>
    <w:rsid w:val="00BB5D96"/>
    <w:rsid w:val="00BC3575"/>
    <w:rsid w:val="00BD457A"/>
    <w:rsid w:val="00BD6ECC"/>
    <w:rsid w:val="00BE4496"/>
    <w:rsid w:val="00BF2295"/>
    <w:rsid w:val="00BF2F10"/>
    <w:rsid w:val="00BF6AF0"/>
    <w:rsid w:val="00C01C40"/>
    <w:rsid w:val="00C04536"/>
    <w:rsid w:val="00C05981"/>
    <w:rsid w:val="00C246D0"/>
    <w:rsid w:val="00C42593"/>
    <w:rsid w:val="00C43ECB"/>
    <w:rsid w:val="00C51810"/>
    <w:rsid w:val="00C53B0D"/>
    <w:rsid w:val="00C55113"/>
    <w:rsid w:val="00C56DA1"/>
    <w:rsid w:val="00C65775"/>
    <w:rsid w:val="00C74540"/>
    <w:rsid w:val="00C75997"/>
    <w:rsid w:val="00C93256"/>
    <w:rsid w:val="00C97A85"/>
    <w:rsid w:val="00CA2889"/>
    <w:rsid w:val="00CB1340"/>
    <w:rsid w:val="00CB27B6"/>
    <w:rsid w:val="00CB5A87"/>
    <w:rsid w:val="00CD2B8B"/>
    <w:rsid w:val="00CE51D6"/>
    <w:rsid w:val="00CE6C46"/>
    <w:rsid w:val="00CE7E48"/>
    <w:rsid w:val="00CF16E4"/>
    <w:rsid w:val="00CF3DC2"/>
    <w:rsid w:val="00D03415"/>
    <w:rsid w:val="00D0406B"/>
    <w:rsid w:val="00D171C7"/>
    <w:rsid w:val="00D24263"/>
    <w:rsid w:val="00D27E38"/>
    <w:rsid w:val="00D316D6"/>
    <w:rsid w:val="00D31879"/>
    <w:rsid w:val="00D35EFA"/>
    <w:rsid w:val="00D40215"/>
    <w:rsid w:val="00D41173"/>
    <w:rsid w:val="00D430ED"/>
    <w:rsid w:val="00D802C6"/>
    <w:rsid w:val="00D968A2"/>
    <w:rsid w:val="00D978AD"/>
    <w:rsid w:val="00DA1AB2"/>
    <w:rsid w:val="00DA7C8C"/>
    <w:rsid w:val="00DB1B5A"/>
    <w:rsid w:val="00DB20D6"/>
    <w:rsid w:val="00DB4C20"/>
    <w:rsid w:val="00DC3633"/>
    <w:rsid w:val="00DC6ECD"/>
    <w:rsid w:val="00DC7F4A"/>
    <w:rsid w:val="00DD3D47"/>
    <w:rsid w:val="00DD495C"/>
    <w:rsid w:val="00DE662A"/>
    <w:rsid w:val="00DF3AF5"/>
    <w:rsid w:val="00E03AFC"/>
    <w:rsid w:val="00E0593A"/>
    <w:rsid w:val="00E07EA7"/>
    <w:rsid w:val="00E10BFD"/>
    <w:rsid w:val="00E128C0"/>
    <w:rsid w:val="00E13172"/>
    <w:rsid w:val="00E171EE"/>
    <w:rsid w:val="00E27C0D"/>
    <w:rsid w:val="00E43E09"/>
    <w:rsid w:val="00E517DA"/>
    <w:rsid w:val="00E54580"/>
    <w:rsid w:val="00E57205"/>
    <w:rsid w:val="00E60A2C"/>
    <w:rsid w:val="00E6194A"/>
    <w:rsid w:val="00E760AC"/>
    <w:rsid w:val="00E830A3"/>
    <w:rsid w:val="00E853C6"/>
    <w:rsid w:val="00EA46C8"/>
    <w:rsid w:val="00EA5E39"/>
    <w:rsid w:val="00EC0095"/>
    <w:rsid w:val="00EC4067"/>
    <w:rsid w:val="00EC7118"/>
    <w:rsid w:val="00ED2E62"/>
    <w:rsid w:val="00ED61C4"/>
    <w:rsid w:val="00ED7302"/>
    <w:rsid w:val="00EE7A0A"/>
    <w:rsid w:val="00F027AA"/>
    <w:rsid w:val="00F123AD"/>
    <w:rsid w:val="00F166E0"/>
    <w:rsid w:val="00F228DB"/>
    <w:rsid w:val="00F258D2"/>
    <w:rsid w:val="00F27BAB"/>
    <w:rsid w:val="00F33485"/>
    <w:rsid w:val="00F563DA"/>
    <w:rsid w:val="00F57C43"/>
    <w:rsid w:val="00F744FF"/>
    <w:rsid w:val="00F75305"/>
    <w:rsid w:val="00F75D24"/>
    <w:rsid w:val="00F842E4"/>
    <w:rsid w:val="00F84FE2"/>
    <w:rsid w:val="00F86D84"/>
    <w:rsid w:val="00F86FB8"/>
    <w:rsid w:val="00F92577"/>
    <w:rsid w:val="00F943AB"/>
    <w:rsid w:val="00FA446C"/>
    <w:rsid w:val="00FB75E7"/>
    <w:rsid w:val="00FD3669"/>
    <w:rsid w:val="00FD374E"/>
    <w:rsid w:val="00FE0F00"/>
    <w:rsid w:val="00FE35F4"/>
    <w:rsid w:val="00FF1AC4"/>
    <w:rsid w:val="00FF6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DFACF"/>
  <w15:chartTrackingRefBased/>
  <w15:docId w15:val="{68F6283B-CD80-44E7-8651-02368EF51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3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593A"/>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F33485"/>
    <w:pPr>
      <w:tabs>
        <w:tab w:val="center" w:pos="4703"/>
        <w:tab w:val="right" w:pos="9406"/>
      </w:tabs>
      <w:spacing w:after="0" w:line="240" w:lineRule="auto"/>
    </w:pPr>
  </w:style>
  <w:style w:type="character" w:customStyle="1" w:styleId="HeaderChar">
    <w:name w:val="Header Char"/>
    <w:basedOn w:val="DefaultParagraphFont"/>
    <w:link w:val="Header"/>
    <w:uiPriority w:val="99"/>
    <w:rsid w:val="00F33485"/>
  </w:style>
  <w:style w:type="paragraph" w:styleId="Footer">
    <w:name w:val="footer"/>
    <w:basedOn w:val="Normal"/>
    <w:link w:val="FooterChar"/>
    <w:uiPriority w:val="99"/>
    <w:unhideWhenUsed/>
    <w:rsid w:val="00F33485"/>
    <w:pPr>
      <w:tabs>
        <w:tab w:val="center" w:pos="4703"/>
        <w:tab w:val="right" w:pos="9406"/>
      </w:tabs>
      <w:spacing w:after="0" w:line="240" w:lineRule="auto"/>
    </w:pPr>
  </w:style>
  <w:style w:type="character" w:customStyle="1" w:styleId="FooterChar">
    <w:name w:val="Footer Char"/>
    <w:basedOn w:val="DefaultParagraphFont"/>
    <w:link w:val="Footer"/>
    <w:uiPriority w:val="99"/>
    <w:rsid w:val="00F33485"/>
  </w:style>
  <w:style w:type="paragraph" w:styleId="ListParagraph">
    <w:name w:val="List Paragraph"/>
    <w:basedOn w:val="Normal"/>
    <w:uiPriority w:val="34"/>
    <w:qFormat/>
    <w:rsid w:val="000C0778"/>
    <w:pPr>
      <w:spacing w:after="0" w:line="240" w:lineRule="auto"/>
      <w:ind w:left="720"/>
      <w:contextualSpacing/>
    </w:pPr>
    <w:rPr>
      <w:rFonts w:ascii="Times New Roman" w:eastAsia="Times New Roman" w:hAnsi="Times New Roman" w:cs="Times New Roman"/>
      <w:sz w:val="24"/>
      <w:szCs w:val="24"/>
    </w:rPr>
  </w:style>
  <w:style w:type="paragraph" w:customStyle="1" w:styleId="Pa3">
    <w:name w:val="Pa3"/>
    <w:basedOn w:val="Normal"/>
    <w:next w:val="Normal"/>
    <w:uiPriority w:val="99"/>
    <w:rsid w:val="009007E7"/>
    <w:pPr>
      <w:autoSpaceDE w:val="0"/>
      <w:autoSpaceDN w:val="0"/>
      <w:adjustRightInd w:val="0"/>
      <w:spacing w:after="0" w:line="141" w:lineRule="atLeast"/>
    </w:pPr>
    <w:rPr>
      <w:rFonts w:ascii="AtmaSerif-BookRoman" w:hAnsi="AtmaSerif-BookRoman"/>
      <w:sz w:val="24"/>
      <w:szCs w:val="24"/>
    </w:rPr>
  </w:style>
  <w:style w:type="character" w:styleId="Hyperlink">
    <w:name w:val="Hyperlink"/>
    <w:basedOn w:val="DefaultParagraphFont"/>
    <w:uiPriority w:val="99"/>
    <w:semiHidden/>
    <w:unhideWhenUsed/>
    <w:rsid w:val="00806D30"/>
    <w:rPr>
      <w:color w:val="0563C1"/>
      <w:u w:val="single"/>
    </w:rPr>
  </w:style>
  <w:style w:type="character" w:styleId="CommentReference">
    <w:name w:val="annotation reference"/>
    <w:basedOn w:val="DefaultParagraphFont"/>
    <w:uiPriority w:val="99"/>
    <w:semiHidden/>
    <w:unhideWhenUsed/>
    <w:rsid w:val="00ED7302"/>
    <w:rPr>
      <w:sz w:val="16"/>
      <w:szCs w:val="16"/>
    </w:rPr>
  </w:style>
  <w:style w:type="paragraph" w:styleId="CommentText">
    <w:name w:val="annotation text"/>
    <w:basedOn w:val="Normal"/>
    <w:link w:val="CommentTextChar"/>
    <w:uiPriority w:val="99"/>
    <w:unhideWhenUsed/>
    <w:rsid w:val="00ED7302"/>
    <w:pPr>
      <w:spacing w:line="240" w:lineRule="auto"/>
    </w:pPr>
    <w:rPr>
      <w:sz w:val="20"/>
      <w:szCs w:val="20"/>
    </w:rPr>
  </w:style>
  <w:style w:type="character" w:customStyle="1" w:styleId="CommentTextChar">
    <w:name w:val="Comment Text Char"/>
    <w:basedOn w:val="DefaultParagraphFont"/>
    <w:link w:val="CommentText"/>
    <w:uiPriority w:val="99"/>
    <w:rsid w:val="00ED7302"/>
    <w:rPr>
      <w:sz w:val="20"/>
      <w:szCs w:val="20"/>
    </w:rPr>
  </w:style>
  <w:style w:type="paragraph" w:styleId="CommentSubject">
    <w:name w:val="annotation subject"/>
    <w:basedOn w:val="CommentText"/>
    <w:next w:val="CommentText"/>
    <w:link w:val="CommentSubjectChar"/>
    <w:uiPriority w:val="99"/>
    <w:semiHidden/>
    <w:unhideWhenUsed/>
    <w:rsid w:val="00ED7302"/>
    <w:rPr>
      <w:b/>
      <w:bCs/>
    </w:rPr>
  </w:style>
  <w:style w:type="character" w:customStyle="1" w:styleId="CommentSubjectChar">
    <w:name w:val="Comment Subject Char"/>
    <w:basedOn w:val="CommentTextChar"/>
    <w:link w:val="CommentSubject"/>
    <w:uiPriority w:val="99"/>
    <w:semiHidden/>
    <w:rsid w:val="00ED7302"/>
    <w:rPr>
      <w:b/>
      <w:bCs/>
      <w:sz w:val="20"/>
      <w:szCs w:val="20"/>
    </w:rPr>
  </w:style>
  <w:style w:type="paragraph" w:styleId="Revision">
    <w:name w:val="Revision"/>
    <w:hidden/>
    <w:uiPriority w:val="99"/>
    <w:semiHidden/>
    <w:rsid w:val="00ED73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6596">
      <w:bodyDiv w:val="1"/>
      <w:marLeft w:val="0"/>
      <w:marRight w:val="0"/>
      <w:marTop w:val="0"/>
      <w:marBottom w:val="0"/>
      <w:divBdr>
        <w:top w:val="none" w:sz="0" w:space="0" w:color="auto"/>
        <w:left w:val="none" w:sz="0" w:space="0" w:color="auto"/>
        <w:bottom w:val="none" w:sz="0" w:space="0" w:color="auto"/>
        <w:right w:val="none" w:sz="0" w:space="0" w:color="auto"/>
      </w:divBdr>
      <w:divsChild>
        <w:div w:id="304048097">
          <w:marLeft w:val="274"/>
          <w:marRight w:val="0"/>
          <w:marTop w:val="0"/>
          <w:marBottom w:val="0"/>
          <w:divBdr>
            <w:top w:val="none" w:sz="0" w:space="0" w:color="auto"/>
            <w:left w:val="none" w:sz="0" w:space="0" w:color="auto"/>
            <w:bottom w:val="none" w:sz="0" w:space="0" w:color="auto"/>
            <w:right w:val="none" w:sz="0" w:space="0" w:color="auto"/>
          </w:divBdr>
        </w:div>
        <w:div w:id="1815488555">
          <w:marLeft w:val="274"/>
          <w:marRight w:val="0"/>
          <w:marTop w:val="0"/>
          <w:marBottom w:val="0"/>
          <w:divBdr>
            <w:top w:val="none" w:sz="0" w:space="0" w:color="auto"/>
            <w:left w:val="none" w:sz="0" w:space="0" w:color="auto"/>
            <w:bottom w:val="none" w:sz="0" w:space="0" w:color="auto"/>
            <w:right w:val="none" w:sz="0" w:space="0" w:color="auto"/>
          </w:divBdr>
        </w:div>
        <w:div w:id="422576321">
          <w:marLeft w:val="274"/>
          <w:marRight w:val="0"/>
          <w:marTop w:val="0"/>
          <w:marBottom w:val="0"/>
          <w:divBdr>
            <w:top w:val="none" w:sz="0" w:space="0" w:color="auto"/>
            <w:left w:val="none" w:sz="0" w:space="0" w:color="auto"/>
            <w:bottom w:val="none" w:sz="0" w:space="0" w:color="auto"/>
            <w:right w:val="none" w:sz="0" w:space="0" w:color="auto"/>
          </w:divBdr>
        </w:div>
        <w:div w:id="1661806502">
          <w:marLeft w:val="274"/>
          <w:marRight w:val="0"/>
          <w:marTop w:val="0"/>
          <w:marBottom w:val="0"/>
          <w:divBdr>
            <w:top w:val="none" w:sz="0" w:space="0" w:color="auto"/>
            <w:left w:val="none" w:sz="0" w:space="0" w:color="auto"/>
            <w:bottom w:val="none" w:sz="0" w:space="0" w:color="auto"/>
            <w:right w:val="none" w:sz="0" w:space="0" w:color="auto"/>
          </w:divBdr>
        </w:div>
        <w:div w:id="236594791">
          <w:marLeft w:val="274"/>
          <w:marRight w:val="0"/>
          <w:marTop w:val="0"/>
          <w:marBottom w:val="0"/>
          <w:divBdr>
            <w:top w:val="none" w:sz="0" w:space="0" w:color="auto"/>
            <w:left w:val="none" w:sz="0" w:space="0" w:color="auto"/>
            <w:bottom w:val="none" w:sz="0" w:space="0" w:color="auto"/>
            <w:right w:val="none" w:sz="0" w:space="0" w:color="auto"/>
          </w:divBdr>
        </w:div>
        <w:div w:id="1124040356">
          <w:marLeft w:val="274"/>
          <w:marRight w:val="0"/>
          <w:marTop w:val="0"/>
          <w:marBottom w:val="0"/>
          <w:divBdr>
            <w:top w:val="none" w:sz="0" w:space="0" w:color="auto"/>
            <w:left w:val="none" w:sz="0" w:space="0" w:color="auto"/>
            <w:bottom w:val="none" w:sz="0" w:space="0" w:color="auto"/>
            <w:right w:val="none" w:sz="0" w:space="0" w:color="auto"/>
          </w:divBdr>
        </w:div>
      </w:divsChild>
    </w:div>
    <w:div w:id="159006547">
      <w:bodyDiv w:val="1"/>
      <w:marLeft w:val="0"/>
      <w:marRight w:val="0"/>
      <w:marTop w:val="0"/>
      <w:marBottom w:val="0"/>
      <w:divBdr>
        <w:top w:val="none" w:sz="0" w:space="0" w:color="auto"/>
        <w:left w:val="none" w:sz="0" w:space="0" w:color="auto"/>
        <w:bottom w:val="none" w:sz="0" w:space="0" w:color="auto"/>
        <w:right w:val="none" w:sz="0" w:space="0" w:color="auto"/>
      </w:divBdr>
    </w:div>
    <w:div w:id="214434531">
      <w:bodyDiv w:val="1"/>
      <w:marLeft w:val="0"/>
      <w:marRight w:val="0"/>
      <w:marTop w:val="0"/>
      <w:marBottom w:val="0"/>
      <w:divBdr>
        <w:top w:val="none" w:sz="0" w:space="0" w:color="auto"/>
        <w:left w:val="none" w:sz="0" w:space="0" w:color="auto"/>
        <w:bottom w:val="none" w:sz="0" w:space="0" w:color="auto"/>
        <w:right w:val="none" w:sz="0" w:space="0" w:color="auto"/>
      </w:divBdr>
    </w:div>
    <w:div w:id="228540802">
      <w:bodyDiv w:val="1"/>
      <w:marLeft w:val="0"/>
      <w:marRight w:val="0"/>
      <w:marTop w:val="0"/>
      <w:marBottom w:val="0"/>
      <w:divBdr>
        <w:top w:val="none" w:sz="0" w:space="0" w:color="auto"/>
        <w:left w:val="none" w:sz="0" w:space="0" w:color="auto"/>
        <w:bottom w:val="none" w:sz="0" w:space="0" w:color="auto"/>
        <w:right w:val="none" w:sz="0" w:space="0" w:color="auto"/>
      </w:divBdr>
    </w:div>
    <w:div w:id="317729378">
      <w:bodyDiv w:val="1"/>
      <w:marLeft w:val="0"/>
      <w:marRight w:val="0"/>
      <w:marTop w:val="0"/>
      <w:marBottom w:val="0"/>
      <w:divBdr>
        <w:top w:val="none" w:sz="0" w:space="0" w:color="auto"/>
        <w:left w:val="none" w:sz="0" w:space="0" w:color="auto"/>
        <w:bottom w:val="none" w:sz="0" w:space="0" w:color="auto"/>
        <w:right w:val="none" w:sz="0" w:space="0" w:color="auto"/>
      </w:divBdr>
    </w:div>
    <w:div w:id="355162392">
      <w:bodyDiv w:val="1"/>
      <w:marLeft w:val="0"/>
      <w:marRight w:val="0"/>
      <w:marTop w:val="0"/>
      <w:marBottom w:val="0"/>
      <w:divBdr>
        <w:top w:val="none" w:sz="0" w:space="0" w:color="auto"/>
        <w:left w:val="none" w:sz="0" w:space="0" w:color="auto"/>
        <w:bottom w:val="none" w:sz="0" w:space="0" w:color="auto"/>
        <w:right w:val="none" w:sz="0" w:space="0" w:color="auto"/>
      </w:divBdr>
      <w:divsChild>
        <w:div w:id="1326739412">
          <w:marLeft w:val="274"/>
          <w:marRight w:val="0"/>
          <w:marTop w:val="0"/>
          <w:marBottom w:val="0"/>
          <w:divBdr>
            <w:top w:val="none" w:sz="0" w:space="0" w:color="auto"/>
            <w:left w:val="none" w:sz="0" w:space="0" w:color="auto"/>
            <w:bottom w:val="none" w:sz="0" w:space="0" w:color="auto"/>
            <w:right w:val="none" w:sz="0" w:space="0" w:color="auto"/>
          </w:divBdr>
        </w:div>
        <w:div w:id="638072375">
          <w:marLeft w:val="274"/>
          <w:marRight w:val="0"/>
          <w:marTop w:val="0"/>
          <w:marBottom w:val="0"/>
          <w:divBdr>
            <w:top w:val="none" w:sz="0" w:space="0" w:color="auto"/>
            <w:left w:val="none" w:sz="0" w:space="0" w:color="auto"/>
            <w:bottom w:val="none" w:sz="0" w:space="0" w:color="auto"/>
            <w:right w:val="none" w:sz="0" w:space="0" w:color="auto"/>
          </w:divBdr>
        </w:div>
        <w:div w:id="1825461948">
          <w:marLeft w:val="274"/>
          <w:marRight w:val="0"/>
          <w:marTop w:val="0"/>
          <w:marBottom w:val="0"/>
          <w:divBdr>
            <w:top w:val="none" w:sz="0" w:space="0" w:color="auto"/>
            <w:left w:val="none" w:sz="0" w:space="0" w:color="auto"/>
            <w:bottom w:val="none" w:sz="0" w:space="0" w:color="auto"/>
            <w:right w:val="none" w:sz="0" w:space="0" w:color="auto"/>
          </w:divBdr>
        </w:div>
      </w:divsChild>
    </w:div>
    <w:div w:id="606156010">
      <w:bodyDiv w:val="1"/>
      <w:marLeft w:val="0"/>
      <w:marRight w:val="0"/>
      <w:marTop w:val="0"/>
      <w:marBottom w:val="0"/>
      <w:divBdr>
        <w:top w:val="none" w:sz="0" w:space="0" w:color="auto"/>
        <w:left w:val="none" w:sz="0" w:space="0" w:color="auto"/>
        <w:bottom w:val="none" w:sz="0" w:space="0" w:color="auto"/>
        <w:right w:val="none" w:sz="0" w:space="0" w:color="auto"/>
      </w:divBdr>
    </w:div>
    <w:div w:id="807625278">
      <w:bodyDiv w:val="1"/>
      <w:marLeft w:val="0"/>
      <w:marRight w:val="0"/>
      <w:marTop w:val="0"/>
      <w:marBottom w:val="0"/>
      <w:divBdr>
        <w:top w:val="none" w:sz="0" w:space="0" w:color="auto"/>
        <w:left w:val="none" w:sz="0" w:space="0" w:color="auto"/>
        <w:bottom w:val="none" w:sz="0" w:space="0" w:color="auto"/>
        <w:right w:val="none" w:sz="0" w:space="0" w:color="auto"/>
      </w:divBdr>
    </w:div>
    <w:div w:id="831684080">
      <w:bodyDiv w:val="1"/>
      <w:marLeft w:val="0"/>
      <w:marRight w:val="0"/>
      <w:marTop w:val="0"/>
      <w:marBottom w:val="0"/>
      <w:divBdr>
        <w:top w:val="none" w:sz="0" w:space="0" w:color="auto"/>
        <w:left w:val="none" w:sz="0" w:space="0" w:color="auto"/>
        <w:bottom w:val="none" w:sz="0" w:space="0" w:color="auto"/>
        <w:right w:val="none" w:sz="0" w:space="0" w:color="auto"/>
      </w:divBdr>
      <w:divsChild>
        <w:div w:id="85538263">
          <w:marLeft w:val="2250"/>
          <w:marRight w:val="0"/>
          <w:marTop w:val="0"/>
          <w:marBottom w:val="0"/>
          <w:divBdr>
            <w:top w:val="none" w:sz="0" w:space="0" w:color="auto"/>
            <w:left w:val="none" w:sz="0" w:space="0" w:color="auto"/>
            <w:bottom w:val="none" w:sz="0" w:space="0" w:color="auto"/>
            <w:right w:val="none" w:sz="0" w:space="0" w:color="auto"/>
          </w:divBdr>
        </w:div>
        <w:div w:id="1340961504">
          <w:marLeft w:val="0"/>
          <w:marRight w:val="0"/>
          <w:marTop w:val="0"/>
          <w:marBottom w:val="0"/>
          <w:divBdr>
            <w:top w:val="none" w:sz="0" w:space="0" w:color="auto"/>
            <w:left w:val="none" w:sz="0" w:space="0" w:color="auto"/>
            <w:bottom w:val="none" w:sz="0" w:space="0" w:color="auto"/>
            <w:right w:val="none" w:sz="0" w:space="0" w:color="auto"/>
          </w:divBdr>
          <w:divsChild>
            <w:div w:id="295186891">
              <w:marLeft w:val="0"/>
              <w:marRight w:val="0"/>
              <w:marTop w:val="0"/>
              <w:marBottom w:val="0"/>
              <w:divBdr>
                <w:top w:val="none" w:sz="0" w:space="0" w:color="auto"/>
                <w:left w:val="none" w:sz="0" w:space="0" w:color="auto"/>
                <w:bottom w:val="none" w:sz="0" w:space="0" w:color="auto"/>
                <w:right w:val="none" w:sz="0" w:space="0" w:color="auto"/>
              </w:divBdr>
            </w:div>
            <w:div w:id="1124347362">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 w:id="855120109">
      <w:bodyDiv w:val="1"/>
      <w:marLeft w:val="0"/>
      <w:marRight w:val="0"/>
      <w:marTop w:val="0"/>
      <w:marBottom w:val="0"/>
      <w:divBdr>
        <w:top w:val="none" w:sz="0" w:space="0" w:color="auto"/>
        <w:left w:val="none" w:sz="0" w:space="0" w:color="auto"/>
        <w:bottom w:val="none" w:sz="0" w:space="0" w:color="auto"/>
        <w:right w:val="none" w:sz="0" w:space="0" w:color="auto"/>
      </w:divBdr>
    </w:div>
    <w:div w:id="864565056">
      <w:bodyDiv w:val="1"/>
      <w:marLeft w:val="0"/>
      <w:marRight w:val="0"/>
      <w:marTop w:val="0"/>
      <w:marBottom w:val="0"/>
      <w:divBdr>
        <w:top w:val="none" w:sz="0" w:space="0" w:color="auto"/>
        <w:left w:val="none" w:sz="0" w:space="0" w:color="auto"/>
        <w:bottom w:val="none" w:sz="0" w:space="0" w:color="auto"/>
        <w:right w:val="none" w:sz="0" w:space="0" w:color="auto"/>
      </w:divBdr>
    </w:div>
    <w:div w:id="890190740">
      <w:bodyDiv w:val="1"/>
      <w:marLeft w:val="0"/>
      <w:marRight w:val="0"/>
      <w:marTop w:val="0"/>
      <w:marBottom w:val="0"/>
      <w:divBdr>
        <w:top w:val="none" w:sz="0" w:space="0" w:color="auto"/>
        <w:left w:val="none" w:sz="0" w:space="0" w:color="auto"/>
        <w:bottom w:val="none" w:sz="0" w:space="0" w:color="auto"/>
        <w:right w:val="none" w:sz="0" w:space="0" w:color="auto"/>
      </w:divBdr>
    </w:div>
    <w:div w:id="900166530">
      <w:bodyDiv w:val="1"/>
      <w:marLeft w:val="0"/>
      <w:marRight w:val="0"/>
      <w:marTop w:val="0"/>
      <w:marBottom w:val="0"/>
      <w:divBdr>
        <w:top w:val="none" w:sz="0" w:space="0" w:color="auto"/>
        <w:left w:val="none" w:sz="0" w:space="0" w:color="auto"/>
        <w:bottom w:val="none" w:sz="0" w:space="0" w:color="auto"/>
        <w:right w:val="none" w:sz="0" w:space="0" w:color="auto"/>
      </w:divBdr>
    </w:div>
    <w:div w:id="1196308916">
      <w:bodyDiv w:val="1"/>
      <w:marLeft w:val="0"/>
      <w:marRight w:val="0"/>
      <w:marTop w:val="0"/>
      <w:marBottom w:val="0"/>
      <w:divBdr>
        <w:top w:val="none" w:sz="0" w:space="0" w:color="auto"/>
        <w:left w:val="none" w:sz="0" w:space="0" w:color="auto"/>
        <w:bottom w:val="none" w:sz="0" w:space="0" w:color="auto"/>
        <w:right w:val="none" w:sz="0" w:space="0" w:color="auto"/>
      </w:divBdr>
    </w:div>
    <w:div w:id="1563906595">
      <w:bodyDiv w:val="1"/>
      <w:marLeft w:val="0"/>
      <w:marRight w:val="0"/>
      <w:marTop w:val="0"/>
      <w:marBottom w:val="0"/>
      <w:divBdr>
        <w:top w:val="none" w:sz="0" w:space="0" w:color="auto"/>
        <w:left w:val="none" w:sz="0" w:space="0" w:color="auto"/>
        <w:bottom w:val="none" w:sz="0" w:space="0" w:color="auto"/>
        <w:right w:val="none" w:sz="0" w:space="0" w:color="auto"/>
      </w:divBdr>
    </w:div>
    <w:div w:id="1591309608">
      <w:bodyDiv w:val="1"/>
      <w:marLeft w:val="0"/>
      <w:marRight w:val="0"/>
      <w:marTop w:val="0"/>
      <w:marBottom w:val="0"/>
      <w:divBdr>
        <w:top w:val="none" w:sz="0" w:space="0" w:color="auto"/>
        <w:left w:val="none" w:sz="0" w:space="0" w:color="auto"/>
        <w:bottom w:val="none" w:sz="0" w:space="0" w:color="auto"/>
        <w:right w:val="none" w:sz="0" w:space="0" w:color="auto"/>
      </w:divBdr>
    </w:div>
    <w:div w:id="1656061853">
      <w:bodyDiv w:val="1"/>
      <w:marLeft w:val="0"/>
      <w:marRight w:val="0"/>
      <w:marTop w:val="0"/>
      <w:marBottom w:val="0"/>
      <w:divBdr>
        <w:top w:val="none" w:sz="0" w:space="0" w:color="auto"/>
        <w:left w:val="none" w:sz="0" w:space="0" w:color="auto"/>
        <w:bottom w:val="none" w:sz="0" w:space="0" w:color="auto"/>
        <w:right w:val="none" w:sz="0" w:space="0" w:color="auto"/>
      </w:divBdr>
    </w:div>
    <w:div w:id="1662076447">
      <w:bodyDiv w:val="1"/>
      <w:marLeft w:val="0"/>
      <w:marRight w:val="0"/>
      <w:marTop w:val="0"/>
      <w:marBottom w:val="0"/>
      <w:divBdr>
        <w:top w:val="none" w:sz="0" w:space="0" w:color="auto"/>
        <w:left w:val="none" w:sz="0" w:space="0" w:color="auto"/>
        <w:bottom w:val="none" w:sz="0" w:space="0" w:color="auto"/>
        <w:right w:val="none" w:sz="0" w:space="0" w:color="auto"/>
      </w:divBdr>
    </w:div>
    <w:div w:id="1745567438">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3655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3" ma:contentTypeDescription="Create a new document." ma:contentTypeScope="" ma:versionID="962015985ceae82b63cf5b554f32b005">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1388244cf66e3d72ee4025885c54069c"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AA523-38A6-479C-9205-84FFBEB180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F455D3-8230-434B-B760-24FA99A11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DEE4A-E557-4F94-9586-C11A95FC1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900</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Viallet</dc:creator>
  <cp:keywords/>
  <dc:description/>
  <cp:lastModifiedBy>Marina Greene</cp:lastModifiedBy>
  <cp:revision>5</cp:revision>
  <cp:lastPrinted>2022-03-25T17:03:00Z</cp:lastPrinted>
  <dcterms:created xsi:type="dcterms:W3CDTF">2022-03-25T17:07:00Z</dcterms:created>
  <dcterms:modified xsi:type="dcterms:W3CDTF">2022-03-28T10:55:00Z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